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2232B3">
        <w:rPr>
          <w:sz w:val="24"/>
          <w:szCs w:val="20"/>
        </w:rPr>
        <w:t>07/10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2232B3">
        <w:rPr>
          <w:b/>
          <w:color w:val="000000" w:themeColor="text1"/>
          <w:sz w:val="32"/>
          <w:szCs w:val="24"/>
        </w:rPr>
        <w:t>55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>11 al 20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 xml:space="preserve">21 al 33 </w:t>
      </w:r>
      <w:r w:rsidR="00074B88">
        <w:rPr>
          <w:color w:val="000000" w:themeColor="text1"/>
          <w:sz w:val="24"/>
          <w:szCs w:val="24"/>
        </w:rPr>
        <w:t xml:space="preserve">al 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2232B3" w:rsidRPr="00CC69D2" w:rsidRDefault="002F4046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  <w:r w:rsidR="002232B3" w:rsidRPr="00CC69D2">
        <w:rPr>
          <w:rFonts w:ascii="Arial" w:hAnsi="Arial" w:cs="Arial"/>
          <w:color w:val="CC3399"/>
          <w:sz w:val="24"/>
          <w:szCs w:val="24"/>
          <w:u w:val="single"/>
        </w:rPr>
        <w:t>Guía de análisis y comprensión de texto nº5  de “La vuelta de Martin Fierro”, de José Hernández</w:t>
      </w:r>
    </w:p>
    <w:p w:rsidR="002232B3" w:rsidRPr="00CC69D2" w:rsidRDefault="002232B3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CC69D2">
        <w:rPr>
          <w:rFonts w:ascii="Arial" w:hAnsi="Arial" w:cs="Arial"/>
          <w:color w:val="CC3399"/>
          <w:sz w:val="24"/>
          <w:szCs w:val="24"/>
          <w:u w:val="single"/>
        </w:rPr>
        <w:t>Canto XXI al XXXIII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¿Quién es Picardía? Comenta cómo pasó su vida.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le gustaba hacer a Picardía (</w:t>
      </w:r>
      <w:proofErr w:type="spellStart"/>
      <w:r w:rsidRPr="00CC69D2">
        <w:rPr>
          <w:rFonts w:ascii="Arial" w:hAnsi="Arial" w:cs="Arial"/>
          <w:sz w:val="24"/>
          <w:szCs w:val="24"/>
        </w:rPr>
        <w:t>hobbie</w:t>
      </w:r>
      <w:proofErr w:type="spellEnd"/>
      <w:r w:rsidRPr="00CC69D2">
        <w:rPr>
          <w:rFonts w:ascii="Arial" w:hAnsi="Arial" w:cs="Arial"/>
          <w:sz w:val="24"/>
          <w:szCs w:val="24"/>
        </w:rPr>
        <w:t>)?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¿Con quién se encuentra Fierro y hace un desafío de canto? ¿qué relación tiene este personaje con el negro a quien Fierro asesinó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¿En qué consiste el desafío de cantos que realizan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consejos les da Fierro a sus hijos y a Picardía? Hacer una lista de los más sobresalientes.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¿Cuáles se conocen aún en nuestros días? ¿Cuáles te parecen más significativos? ¿Por qué?  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Explica qué diferencias hay entre Martín Fierro de la </w:t>
      </w:r>
      <w:r w:rsidRPr="00CC69D2">
        <w:rPr>
          <w:rFonts w:ascii="Arial" w:hAnsi="Arial" w:cs="Arial"/>
          <w:i/>
          <w:sz w:val="24"/>
          <w:szCs w:val="24"/>
        </w:rPr>
        <w:t>Ida</w:t>
      </w:r>
      <w:r w:rsidRPr="00CC69D2">
        <w:rPr>
          <w:rFonts w:ascii="Arial" w:hAnsi="Arial" w:cs="Arial"/>
          <w:sz w:val="24"/>
          <w:szCs w:val="24"/>
        </w:rPr>
        <w:t xml:space="preserve"> y la </w:t>
      </w:r>
      <w:r w:rsidRPr="00CC69D2">
        <w:rPr>
          <w:rFonts w:ascii="Arial" w:hAnsi="Arial" w:cs="Arial"/>
          <w:i/>
          <w:sz w:val="24"/>
          <w:szCs w:val="24"/>
        </w:rPr>
        <w:t>Vuelta</w:t>
      </w:r>
      <w:r w:rsidRPr="00CC69D2">
        <w:rPr>
          <w:rFonts w:ascii="Arial" w:hAnsi="Arial" w:cs="Arial"/>
          <w:sz w:val="24"/>
          <w:szCs w:val="24"/>
        </w:rPr>
        <w:t xml:space="preserve"> ¿Cómo era él?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Busca la biografía del autor y extrae los datos más importantes de su vida.</w:t>
      </w:r>
    </w:p>
    <w:p w:rsidR="002232B3" w:rsidRPr="00CC69D2" w:rsidRDefault="002232B3" w:rsidP="002232B3">
      <w:pPr>
        <w:pStyle w:val="Prrafodelista"/>
        <w:tabs>
          <w:tab w:val="center" w:pos="4252"/>
        </w:tabs>
        <w:divId w:val="286549484"/>
        <w:rPr>
          <w:rFonts w:ascii="Arial" w:hAnsi="Arial" w:cs="Arial"/>
          <w:sz w:val="24"/>
          <w:szCs w:val="24"/>
        </w:rPr>
      </w:pPr>
    </w:p>
    <w:p w:rsidR="006F6778" w:rsidRPr="00401D73" w:rsidRDefault="006F6778" w:rsidP="002232B3">
      <w:pPr>
        <w:tabs>
          <w:tab w:val="center" w:pos="4252"/>
        </w:tabs>
        <w:divId w:val="286549484"/>
        <w:rPr>
          <w:color w:val="000000" w:themeColor="text1"/>
          <w:sz w:val="24"/>
          <w:szCs w:val="24"/>
        </w:rPr>
      </w:pPr>
      <w:bookmarkStart w:id="0" w:name="_GoBack"/>
      <w:bookmarkEnd w:id="0"/>
    </w:p>
    <w:sectPr w:rsidR="006F6778" w:rsidRPr="00401D7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256" w:rsidRDefault="00870256" w:rsidP="003C0D6D">
      <w:pPr>
        <w:spacing w:after="0" w:line="240" w:lineRule="auto"/>
      </w:pPr>
      <w:r>
        <w:separator/>
      </w:r>
    </w:p>
  </w:endnote>
  <w:endnote w:type="continuationSeparator" w:id="0">
    <w:p w:rsidR="00870256" w:rsidRDefault="00870256" w:rsidP="003C0D6D">
      <w:pPr>
        <w:spacing w:after="0" w:line="240" w:lineRule="auto"/>
      </w:pPr>
      <w:r>
        <w:continuationSeparator/>
      </w:r>
    </w:p>
  </w:endnote>
  <w:endnote w:type="continuationNotice" w:id="1">
    <w:p w:rsidR="00870256" w:rsidRDefault="008702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256" w:rsidRDefault="00870256" w:rsidP="003C0D6D">
      <w:pPr>
        <w:spacing w:after="0" w:line="240" w:lineRule="auto"/>
      </w:pPr>
      <w:r>
        <w:separator/>
      </w:r>
    </w:p>
  </w:footnote>
  <w:footnote w:type="continuationSeparator" w:id="0">
    <w:p w:rsidR="00870256" w:rsidRDefault="00870256" w:rsidP="003C0D6D">
      <w:pPr>
        <w:spacing w:after="0" w:line="240" w:lineRule="auto"/>
      </w:pPr>
      <w:r>
        <w:continuationSeparator/>
      </w:r>
    </w:p>
  </w:footnote>
  <w:footnote w:type="continuationNotice" w:id="1">
    <w:p w:rsidR="00870256" w:rsidRDefault="008702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AFAE3A3" wp14:editId="25FB95AB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A99677" wp14:editId="67FE28C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634539F"/>
    <w:multiLevelType w:val="hybridMultilevel"/>
    <w:tmpl w:val="F1864CF0"/>
    <w:lvl w:ilvl="0" w:tplc="612C46B4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043C0"/>
    <w:multiLevelType w:val="hybridMultilevel"/>
    <w:tmpl w:val="654A3250"/>
    <w:lvl w:ilvl="0" w:tplc="79F07106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57270"/>
    <w:multiLevelType w:val="hybridMultilevel"/>
    <w:tmpl w:val="192629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2"/>
  </w:num>
  <w:num w:numId="7">
    <w:abstractNumId w:val="13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B88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2B3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C69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1D73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778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256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3DE8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6FFD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329B0-0CE2-4A93-8395-2C49C022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2026-10-07T01:13:00Z</dcterms:created>
  <dcterms:modified xsi:type="dcterms:W3CDTF">2026-10-07T01:13:00Z</dcterms:modified>
</cp:coreProperties>
</file>