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3F5774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3F5774">
        <w:rPr>
          <w:sz w:val="24"/>
          <w:szCs w:val="20"/>
        </w:rPr>
        <w:t>09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B627E1">
        <w:rPr>
          <w:b/>
          <w:color w:val="000000" w:themeColor="text1"/>
          <w:sz w:val="32"/>
          <w:szCs w:val="24"/>
        </w:rPr>
        <w:t>53</w:t>
      </w:r>
      <w:bookmarkStart w:id="0" w:name="_GoBack"/>
      <w:bookmarkEnd w:id="0"/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921957">
        <w:rPr>
          <w:b/>
          <w:color w:val="000000" w:themeColor="text1"/>
          <w:sz w:val="32"/>
          <w:szCs w:val="24"/>
        </w:rPr>
        <w:t>La radio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921957">
        <w:rPr>
          <w:sz w:val="24"/>
          <w:szCs w:val="24"/>
        </w:rPr>
        <w:t>129 a 132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21957" w:rsidRPr="00A24997" w:rsidRDefault="00921957" w:rsidP="0092195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¿Cuándo surge la radio y cuál fue su primera estación? </w:t>
      </w:r>
    </w:p>
    <w:p w:rsidR="00ED7739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¿Cuándo fue la primera estación de radio en argentina? ¿Cuáles surgieron después?</w:t>
      </w:r>
    </w:p>
    <w:p w:rsidR="0092195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Realiza una breve explicación del surgimiento del cine y la televisión (página 131) y de El cine y la televisión en Argentina de la página 132</w:t>
      </w:r>
    </w:p>
    <w:p w:rsidR="00921957" w:rsidRPr="00A24997" w:rsidRDefault="00921957" w:rsidP="00A24997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Resuelve las consignas de la página 131. </w:t>
      </w:r>
    </w:p>
    <w:sectPr w:rsidR="00921957" w:rsidRPr="00A24997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8F8" w:rsidRDefault="006168F8" w:rsidP="003C0D6D">
      <w:pPr>
        <w:spacing w:after="0" w:line="240" w:lineRule="auto"/>
      </w:pPr>
      <w:r>
        <w:separator/>
      </w:r>
    </w:p>
  </w:endnote>
  <w:endnote w:type="continuationSeparator" w:id="0">
    <w:p w:rsidR="006168F8" w:rsidRDefault="006168F8" w:rsidP="003C0D6D">
      <w:pPr>
        <w:spacing w:after="0" w:line="240" w:lineRule="auto"/>
      </w:pPr>
      <w:r>
        <w:continuationSeparator/>
      </w:r>
    </w:p>
  </w:endnote>
  <w:endnote w:type="continuationNotice" w:id="1">
    <w:p w:rsidR="006168F8" w:rsidRDefault="006168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8F8" w:rsidRDefault="006168F8" w:rsidP="003C0D6D">
      <w:pPr>
        <w:spacing w:after="0" w:line="240" w:lineRule="auto"/>
      </w:pPr>
      <w:r>
        <w:separator/>
      </w:r>
    </w:p>
  </w:footnote>
  <w:footnote w:type="continuationSeparator" w:id="0">
    <w:p w:rsidR="006168F8" w:rsidRDefault="006168F8" w:rsidP="003C0D6D">
      <w:pPr>
        <w:spacing w:after="0" w:line="240" w:lineRule="auto"/>
      </w:pPr>
      <w:r>
        <w:continuationSeparator/>
      </w:r>
    </w:p>
  </w:footnote>
  <w:footnote w:type="continuationNotice" w:id="1">
    <w:p w:rsidR="006168F8" w:rsidRDefault="006168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BA1CFBE" wp14:editId="09AB941A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65D6876" wp14:editId="187D477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5" type="#_x0000_t75" style="width:9pt;height:9pt" o:bullet="t">
        <v:imagedata r:id="rId1" o:title="BD14794_"/>
      </v:shape>
    </w:pict>
  </w:numPicBullet>
  <w:numPicBullet w:numPicBulletId="1">
    <w:pict>
      <v:shape id="_x0000_i1176" type="#_x0000_t75" style="width:9.7pt;height:9.7pt" o:bullet="t">
        <v:imagedata r:id="rId2" o:title="BD21298_"/>
      </v:shape>
    </w:pict>
  </w:numPicBullet>
  <w:numPicBullet w:numPicBulletId="2">
    <w:pict>
      <v:shape id="_x0000_i1177" type="#_x0000_t75" style="width:11.75pt;height:11.75pt" o:bullet="t">
        <v:imagedata r:id="rId3" o:title="msoEC08"/>
      </v:shape>
    </w:pict>
  </w:numPicBullet>
  <w:numPicBullet w:numPicBulletId="3">
    <w:pict>
      <v:shape id="_x0000_i1178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774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8F8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7E1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2043F-28BF-490E-96A2-732CFD2B5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2026-10-08T00:53:00Z</dcterms:created>
  <dcterms:modified xsi:type="dcterms:W3CDTF">2026-10-08T00:53:00Z</dcterms:modified>
</cp:coreProperties>
</file>