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0B0B14">
        <w:rPr>
          <w:sz w:val="24"/>
          <w:szCs w:val="20"/>
        </w:rPr>
        <w:t xml:space="preserve"> año B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0B0B14">
        <w:rPr>
          <w:sz w:val="24"/>
          <w:szCs w:val="20"/>
        </w:rPr>
        <w:t>07/10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="000B0B14">
        <w:rPr>
          <w:b/>
          <w:color w:val="000000" w:themeColor="text1"/>
          <w:sz w:val="32"/>
          <w:szCs w:val="24"/>
        </w:rPr>
        <w:t>ctico N °</w:t>
      </w:r>
      <w:r w:rsidR="00B1619B">
        <w:rPr>
          <w:b/>
          <w:color w:val="000000" w:themeColor="text1"/>
          <w:sz w:val="32"/>
          <w:szCs w:val="24"/>
        </w:rPr>
        <w:t>52</w:t>
      </w:r>
      <w:bookmarkStart w:id="0" w:name="_GoBack"/>
      <w:bookmarkEnd w:id="0"/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E72A06">
        <w:rPr>
          <w:b/>
          <w:color w:val="000000" w:themeColor="text1"/>
          <w:sz w:val="32"/>
          <w:szCs w:val="24"/>
        </w:rPr>
        <w:t>Los medios gráficos modernos</w:t>
      </w:r>
      <w:r w:rsidR="00F44EF0">
        <w:rPr>
          <w:b/>
          <w:color w:val="000000" w:themeColor="text1"/>
          <w:sz w:val="32"/>
          <w:szCs w:val="24"/>
        </w:rPr>
        <w:t xml:space="preserve"> 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E72A06">
        <w:rPr>
          <w:sz w:val="24"/>
          <w:szCs w:val="24"/>
        </w:rPr>
        <w:t>127 y 128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801CF7" w:rsidRDefault="00E72A06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¿Cuál fue el elemento central que innovó la actividad periodística? ¿Cómo funcionaba?</w:t>
      </w:r>
    </w:p>
    <w:p w:rsidR="00E72A06" w:rsidRDefault="00E72A06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¿Cómo se organizaban las redacciones periodísticas? ¿cómo siguen en la actualidad?</w:t>
      </w:r>
    </w:p>
    <w:p w:rsidR="00E72A06" w:rsidRDefault="00ED7739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¿Cuáles fueron los dos matutinos que surgieron?</w:t>
      </w:r>
    </w:p>
    <w:p w:rsidR="00ED7739" w:rsidRDefault="00ED7739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¿Qué relata la prensa amarilla? ¿por qué recibe ese nombre?</w:t>
      </w:r>
    </w:p>
    <w:p w:rsidR="00ED7739" w:rsidRDefault="00ED7739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¿Cuándo aparece la prensa en Argentina? ¿Cuándo se publicó el primer semanario?</w:t>
      </w:r>
    </w:p>
    <w:p w:rsidR="00ED7739" w:rsidRDefault="00ED7739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¿Cuándo se celebra el día del periodista y del canillita en Argentina?</w:t>
      </w:r>
    </w:p>
    <w:p w:rsidR="000B0B14" w:rsidRDefault="000B0B14" w:rsidP="000B0B14">
      <w:pPr>
        <w:spacing w:after="0"/>
        <w:divId w:val="286549484"/>
        <w:rPr>
          <w:sz w:val="24"/>
          <w:szCs w:val="24"/>
        </w:rPr>
      </w:pPr>
    </w:p>
    <w:p w:rsidR="000B0B14" w:rsidRDefault="000B0B14" w:rsidP="000B0B14">
      <w:pPr>
        <w:pStyle w:val="Ttulo2"/>
        <w:divId w:val="286549484"/>
      </w:pPr>
      <w:r>
        <w:t>Actividades de la maratón de lectura</w:t>
      </w:r>
    </w:p>
    <w:p w:rsidR="000B0B14" w:rsidRDefault="000B0B14" w:rsidP="000B0B14">
      <w:pPr>
        <w:divId w:val="286549484"/>
      </w:pPr>
    </w:p>
    <w:p w:rsidR="000B0B14" w:rsidRPr="000B0B14" w:rsidRDefault="000B0B14" w:rsidP="000B0B14">
      <w:pPr>
        <w:divId w:val="286549484"/>
      </w:pPr>
      <w:r>
        <w:t xml:space="preserve">En esta etapa se llevaran a cabo los juegos de “Escape </w:t>
      </w:r>
      <w:proofErr w:type="spellStart"/>
      <w:r>
        <w:t>room</w:t>
      </w:r>
      <w:proofErr w:type="spellEnd"/>
      <w:r>
        <w:t>” donde participarán alumnos de 1º a 6º año en los dos ciclos: básico y orientado.</w:t>
      </w:r>
    </w:p>
    <w:sectPr w:rsidR="000B0B14" w:rsidRPr="000B0B1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A7C" w:rsidRDefault="00773A7C" w:rsidP="003C0D6D">
      <w:pPr>
        <w:spacing w:after="0" w:line="240" w:lineRule="auto"/>
      </w:pPr>
      <w:r>
        <w:separator/>
      </w:r>
    </w:p>
  </w:endnote>
  <w:endnote w:type="continuationSeparator" w:id="0">
    <w:p w:rsidR="00773A7C" w:rsidRDefault="00773A7C" w:rsidP="003C0D6D">
      <w:pPr>
        <w:spacing w:after="0" w:line="240" w:lineRule="auto"/>
      </w:pPr>
      <w:r>
        <w:continuationSeparator/>
      </w:r>
    </w:p>
  </w:endnote>
  <w:endnote w:type="continuationNotice" w:id="1">
    <w:p w:rsidR="00773A7C" w:rsidRDefault="00773A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A7C" w:rsidRDefault="00773A7C" w:rsidP="003C0D6D">
      <w:pPr>
        <w:spacing w:after="0" w:line="240" w:lineRule="auto"/>
      </w:pPr>
      <w:r>
        <w:separator/>
      </w:r>
    </w:p>
  </w:footnote>
  <w:footnote w:type="continuationSeparator" w:id="0">
    <w:p w:rsidR="00773A7C" w:rsidRDefault="00773A7C" w:rsidP="003C0D6D">
      <w:pPr>
        <w:spacing w:after="0" w:line="240" w:lineRule="auto"/>
      </w:pPr>
      <w:r>
        <w:continuationSeparator/>
      </w:r>
    </w:p>
  </w:footnote>
  <w:footnote w:type="continuationNotice" w:id="1">
    <w:p w:rsidR="00773A7C" w:rsidRDefault="00773A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BA1CFBE" wp14:editId="09AB941A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65D6876" wp14:editId="187D477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style="width:9pt;height:9pt" o:bullet="t">
        <v:imagedata r:id="rId1" o:title="BD14794_"/>
      </v:shape>
    </w:pict>
  </w:numPicBullet>
  <w:numPicBullet w:numPicBulletId="1">
    <w:pict>
      <v:shape id="_x0000_i1097" type="#_x0000_t75" style="width:9.7pt;height:9.7pt" o:bullet="t">
        <v:imagedata r:id="rId2" o:title="BD21298_"/>
      </v:shape>
    </w:pict>
  </w:numPicBullet>
  <w:numPicBullet w:numPicBulletId="2">
    <w:pict>
      <v:shape id="_x0000_i1098" type="#_x0000_t75" style="width:11.75pt;height:11.75pt" o:bullet="t">
        <v:imagedata r:id="rId3" o:title="msoEC08"/>
      </v:shape>
    </w:pict>
  </w:numPicBullet>
  <w:numPicBullet w:numPicBulletId="3">
    <w:pict>
      <v:shape id="_x0000_i1099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0B14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A7C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19B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FE06F-F56A-4BE0-8939-A55FBFB7B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2026-10-07T01:22:00Z</dcterms:created>
  <dcterms:modified xsi:type="dcterms:W3CDTF">2026-10-07T01:22:00Z</dcterms:modified>
</cp:coreProperties>
</file>