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588" w:rsidRDefault="005D261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Materia: Salud y adolescencia </w:t>
      </w:r>
    </w:p>
    <w:p w:rsidR="00725588" w:rsidRDefault="00DB1B9E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Profesora: Lastra Carolina Cristina</w:t>
      </w:r>
    </w:p>
    <w:p w:rsidR="00725588" w:rsidRDefault="005D261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4 año B</w:t>
      </w:r>
    </w:p>
    <w:p w:rsidR="00725588" w:rsidRDefault="005D261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Bibliografía: Salud y adolescencia. Editorial Mandioca</w:t>
      </w:r>
    </w:p>
    <w:p w:rsidR="00B57CC6" w:rsidRDefault="00B57CC6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:rsidR="00725588" w:rsidRDefault="005D2612" w:rsidP="00B57CC6">
      <w:pPr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Trabajo Práctico N°4</w:t>
      </w:r>
      <w:r w:rsidR="009C239E">
        <w:rPr>
          <w:rFonts w:ascii="Arial" w:eastAsia="Arial" w:hAnsi="Arial" w:cs="Arial"/>
          <w:b/>
          <w:bCs/>
          <w:sz w:val="24"/>
          <w:szCs w:val="24"/>
          <w:u w:val="single"/>
        </w:rPr>
        <w:t>3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b/>
          <w:sz w:val="24"/>
          <w:szCs w:val="24"/>
          <w:u w:val="single"/>
        </w:rPr>
      </w:pPr>
      <w:r w:rsidRPr="009C239E">
        <w:rPr>
          <w:rFonts w:ascii="Arial" w:eastAsia="Arial" w:hAnsi="Arial" w:cs="Arial"/>
          <w:b/>
          <w:sz w:val="24"/>
          <w:szCs w:val="24"/>
          <w:u w:val="single"/>
        </w:rPr>
        <w:t>Tema: Sustancias psicoactivas -</w:t>
      </w:r>
      <w:r w:rsidRPr="009C239E">
        <w:rPr>
          <w:rFonts w:ascii="Arial" w:eastAsia="Arial" w:hAnsi="Arial" w:cs="Arial"/>
          <w:b/>
          <w:sz w:val="24"/>
          <w:szCs w:val="24"/>
          <w:u w:val="single"/>
        </w:rPr>
        <w:t xml:space="preserve"> Clasificación</w:t>
      </w:r>
    </w:p>
    <w:p w:rsidR="009C239E" w:rsidRPr="009C239E" w:rsidRDefault="009C239E" w:rsidP="009C239E">
      <w:pPr>
        <w:spacing w:before="280" w:after="60" w:line="310" w:lineRule="auto"/>
        <w:ind w:left="720" w:firstLine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>Las sustancias psicoactivas son aquellas que, al ingresar al organismo, actúan sobre el sistema nervioso central y pueden modificar el funcionamiento del cerebro.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>Clasificación principal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>▪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C239E">
        <w:rPr>
          <w:rFonts w:ascii="Arial" w:eastAsia="Arial" w:hAnsi="Arial" w:cs="Arial"/>
          <w:sz w:val="24"/>
          <w:szCs w:val="24"/>
        </w:rPr>
        <w:t>Estimulantes: Aceleran la actividad del sistema nervioso (ejemplos: cocaína, anfetaminas, nicotina, cafeína).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>▪</w:t>
      </w:r>
      <w:r>
        <w:rPr>
          <w:rFonts w:ascii="Arial" w:eastAsia="Arial" w:hAnsi="Arial" w:cs="Arial"/>
          <w:sz w:val="24"/>
          <w:szCs w:val="24"/>
        </w:rPr>
        <w:t xml:space="preserve">  </w:t>
      </w:r>
      <w:r w:rsidRPr="009C239E">
        <w:rPr>
          <w:rFonts w:ascii="Arial" w:eastAsia="Arial" w:hAnsi="Arial" w:cs="Arial"/>
          <w:sz w:val="24"/>
          <w:szCs w:val="24"/>
        </w:rPr>
        <w:t>Depresores: retardan o disminuyen la actividad del sistema nervioso (ejemplos: alcohol, opioides, psicofármacos).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>▪</w:t>
      </w:r>
      <w:r>
        <w:rPr>
          <w:rFonts w:ascii="Arial" w:eastAsia="Arial" w:hAnsi="Arial" w:cs="Arial"/>
          <w:sz w:val="24"/>
          <w:szCs w:val="24"/>
        </w:rPr>
        <w:t xml:space="preserve">  </w:t>
      </w:r>
      <w:r w:rsidRPr="009C239E">
        <w:rPr>
          <w:rFonts w:ascii="Arial" w:eastAsia="Arial" w:hAnsi="Arial" w:cs="Arial"/>
          <w:sz w:val="24"/>
          <w:szCs w:val="24"/>
        </w:rPr>
        <w:t>Alucinógenos y psicodélicos: Modifican profundamente la percepción de la realidad, la conciencia y los sentidos (ejemplos: LSD, ketamina).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b/>
          <w:sz w:val="24"/>
          <w:szCs w:val="24"/>
          <w:u w:val="single"/>
        </w:rPr>
        <w:t>Actividades:</w:t>
      </w:r>
      <w:r w:rsidRPr="009C239E">
        <w:rPr>
          <w:rFonts w:ascii="Arial" w:eastAsia="Arial" w:hAnsi="Arial" w:cs="Arial"/>
          <w:sz w:val="24"/>
          <w:szCs w:val="24"/>
        </w:rPr>
        <w:t xml:space="preserve"> Leer la página 73 y responder las siguientes preguntas: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 xml:space="preserve">1. ¿Cómo se clasifican las sustancias psicoactivas? 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>2. ¿Qué efectos producen las sustancias depresoras en el sistema nervioso central?</w:t>
      </w:r>
    </w:p>
    <w:p w:rsidR="009C239E" w:rsidRPr="009C239E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>3. ¿Qué son los alucinógenos? Menciona ejemplos.</w:t>
      </w:r>
    </w:p>
    <w:p w:rsidR="00725588" w:rsidRPr="00B57CC6" w:rsidRDefault="009C239E" w:rsidP="009C239E">
      <w:pPr>
        <w:spacing w:before="280" w:after="60" w:line="31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 w:rsidRPr="009C239E">
        <w:rPr>
          <w:rFonts w:ascii="Arial" w:eastAsia="Arial" w:hAnsi="Arial" w:cs="Arial"/>
          <w:sz w:val="24"/>
          <w:szCs w:val="24"/>
        </w:rPr>
        <w:t xml:space="preserve">4. ¿Por qué los cannabinoides no se consideran dentro de la clasificación de sustancias psicoactivas? </w:t>
      </w:r>
      <w:bookmarkStart w:id="0" w:name="_GoBack"/>
      <w:bookmarkEnd w:id="0"/>
    </w:p>
    <w:sectPr w:rsidR="00725588" w:rsidRPr="00B57CC6">
      <w:headerReference w:type="default" r:id="rId8"/>
      <w:pgSz w:w="11906" w:h="16838"/>
      <w:pgMar w:top="1417" w:right="1133" w:bottom="1418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6CF" w:rsidRDefault="007726CF">
      <w:pPr>
        <w:spacing w:after="0" w:line="240" w:lineRule="auto"/>
      </w:pPr>
      <w:r>
        <w:separator/>
      </w:r>
    </w:p>
  </w:endnote>
  <w:endnote w:type="continuationSeparator" w:id="0">
    <w:p w:rsidR="007726CF" w:rsidRDefault="0077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19E33202-F0E5-4396-B1F1-AF86441F89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B66E050-E57D-44B3-87E5-0560DA8A5F43}"/>
    <w:embedBold r:id="rId3" w:fontKey="{AB1D1B30-205A-4735-9E14-CD448BD988A0}"/>
    <w:embedItalic r:id="rId4" w:fontKey="{17E66E6D-B749-45BD-9A0D-A0F260A5B6E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D3F8E64-194F-49A6-9DF2-F22A4E7913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FCA43AF-AEC0-45C2-B5B2-EF28A3D83E1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6CF" w:rsidRDefault="007726CF">
      <w:pPr>
        <w:spacing w:after="0" w:line="240" w:lineRule="auto"/>
      </w:pPr>
      <w:r>
        <w:separator/>
      </w:r>
    </w:p>
  </w:footnote>
  <w:footnote w:type="continuationSeparator" w:id="0">
    <w:p w:rsidR="007726CF" w:rsidRDefault="00772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588" w:rsidRDefault="005D26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>
              <wp:simplePos x="0" y="0"/>
              <wp:positionH relativeFrom="column">
                <wp:posOffset>1236346</wp:posOffset>
              </wp:positionH>
              <wp:positionV relativeFrom="paragraph">
                <wp:posOffset>-3172</wp:posOffset>
              </wp:positionV>
              <wp:extent cx="1725930" cy="971550"/>
              <wp:effectExtent l="0" t="0" r="0" b="0"/>
              <wp:wrapSquare wrapText="bothSides" distT="45720" distB="45720" distL="114300" distR="114300"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2560" y="330375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725588" w:rsidRDefault="005D2612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725588" w:rsidRDefault="005D2612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725588" w:rsidRDefault="005D2612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725588" w:rsidRDefault="005D2612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u w:val="single"/>
                            </w:rPr>
                            <w:t>InstjuanpabloII@arnet.com.ar</w:t>
                          </w:r>
                        </w:p>
                        <w:p w:rsidR="00725588" w:rsidRDefault="005D2612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725588" w:rsidRDefault="005D2612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u w:val="single"/>
                            </w:rPr>
                            <w:t>www.instjuanpabloII.edu.ar</w:t>
                          </w:r>
                        </w:p>
                        <w:p w:rsidR="00725588" w:rsidRDefault="00725588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97.35pt;margin-top:-.25pt;width:135.9pt;height:76.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725588" w:rsidRDefault="005D2612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725588" w:rsidRDefault="005D2612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725588" w:rsidRDefault="005D2612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725588" w:rsidRDefault="005D2612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u w:val="single"/>
                      </w:rPr>
                      <w:t>InstjuanpabloII@arnet.com.ar</w:t>
                    </w:r>
                  </w:p>
                  <w:p w:rsidR="00725588" w:rsidRDefault="005D2612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725588" w:rsidRDefault="005D2612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u w:val="single"/>
                      </w:rPr>
                      <w:t>www.instjuanpabloII.edu.ar</w:t>
                    </w:r>
                  </w:p>
                  <w:p w:rsidR="00725588" w:rsidRDefault="00725588">
                    <w:pPr>
                      <w:spacing w:line="258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-64873</wp:posOffset>
          </wp:positionH>
          <wp:positionV relativeFrom="paragraph">
            <wp:posOffset>-95248</wp:posOffset>
          </wp:positionV>
          <wp:extent cx="1112520" cy="113728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25588" w:rsidRDefault="007255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725588" w:rsidRDefault="007255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725588" w:rsidRDefault="007255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725588" w:rsidRDefault="007255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725588" w:rsidRDefault="007255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725588" w:rsidRDefault="005D26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22BE1"/>
    <w:multiLevelType w:val="multilevel"/>
    <w:tmpl w:val="2D629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477207"/>
    <w:multiLevelType w:val="hybridMultilevel"/>
    <w:tmpl w:val="69BA78C2"/>
    <w:lvl w:ilvl="0" w:tplc="6662298A">
      <w:start w:val="1"/>
      <w:numFmt w:val="bullet"/>
      <w:lvlText w:val="▪"/>
      <w:lvlJc w:val="left"/>
      <w:pPr>
        <w:ind w:left="720" w:hanging="360"/>
      </w:pPr>
      <w:rPr>
        <w:rFonts w:ascii="Verdana" w:hAnsi="Verdana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588"/>
    <w:rsid w:val="002B2299"/>
    <w:rsid w:val="003D2119"/>
    <w:rsid w:val="005D2612"/>
    <w:rsid w:val="00725588"/>
    <w:rsid w:val="007726CF"/>
    <w:rsid w:val="009C239E"/>
    <w:rsid w:val="009D26B4"/>
    <w:rsid w:val="00B57CC6"/>
    <w:rsid w:val="00DB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889E9-9866-46DD-94AF-638EEFC9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2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229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1B9E"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B5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0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/XlC3AqOlFPB9MTogzebX/76fQ==">CgMxLjA4AHIhMXJyVDJYb2ZYLVZveW5jaWpEdTRGbGY0RUZGa01XSmZQ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 PC</cp:lastModifiedBy>
  <cp:revision>4</cp:revision>
  <cp:lastPrinted>2026-10-14T19:44:00Z</cp:lastPrinted>
  <dcterms:created xsi:type="dcterms:W3CDTF">2026-10-14T19:43:00Z</dcterms:created>
  <dcterms:modified xsi:type="dcterms:W3CDTF">2026-10-15T19:04:00Z</dcterms:modified>
</cp:coreProperties>
</file>