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191D13E1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034CA2">
        <w:rPr>
          <w:b/>
          <w:sz w:val="28"/>
          <w:szCs w:val="28"/>
        </w:rPr>
        <w:t>4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0F76D6F3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1° </w:t>
      </w:r>
      <w:r w:rsidR="008550F4">
        <w:rPr>
          <w:b/>
          <w:bCs/>
          <w:sz w:val="28"/>
          <w:szCs w:val="28"/>
          <w:u w:val="single"/>
        </w:rPr>
        <w:t>15</w:t>
      </w:r>
      <w:r>
        <w:rPr>
          <w:b/>
          <w:bCs/>
          <w:sz w:val="28"/>
          <w:szCs w:val="28"/>
          <w:u w:val="single"/>
        </w:rPr>
        <w:t xml:space="preserve">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5A7281CF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4C3EFAA5" w14:textId="32C17079" w:rsidR="0088638B" w:rsidRDefault="0088638B" w:rsidP="0088638B">
      <w:pPr>
        <w:pStyle w:val="Prrafodelista"/>
        <w:ind w:hanging="720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°  </w:t>
      </w:r>
      <w:r w:rsidR="008550F4">
        <w:rPr>
          <w:sz w:val="28"/>
          <w:szCs w:val="28"/>
        </w:rPr>
        <w:t>30</w:t>
      </w:r>
      <w:proofErr w:type="gramEnd"/>
      <w:r>
        <w:rPr>
          <w:sz w:val="28"/>
          <w:szCs w:val="28"/>
        </w:rPr>
        <w:t xml:space="preserve"> minutos</w:t>
      </w:r>
      <w:r w:rsidR="00034CA2">
        <w:rPr>
          <w:sz w:val="28"/>
          <w:szCs w:val="28"/>
        </w:rPr>
        <w:t xml:space="preserve"> </w:t>
      </w:r>
      <w:r w:rsidR="004A77F9">
        <w:rPr>
          <w:sz w:val="28"/>
          <w:szCs w:val="28"/>
        </w:rPr>
        <w:t xml:space="preserve">control </w:t>
      </w:r>
      <w:proofErr w:type="spellStart"/>
      <w:r w:rsidR="00034CA2">
        <w:rPr>
          <w:sz w:val="28"/>
          <w:szCs w:val="28"/>
        </w:rPr>
        <w:t>tp</w:t>
      </w:r>
      <w:proofErr w:type="spellEnd"/>
      <w:r w:rsidR="00034CA2">
        <w:rPr>
          <w:sz w:val="28"/>
          <w:szCs w:val="28"/>
        </w:rPr>
        <w:t xml:space="preserve"> 43</w:t>
      </w:r>
    </w:p>
    <w:p w14:paraId="268B7554" w14:textId="1D66C5B3" w:rsidR="0088638B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Elabore un esquema de contenidos de toda la unidad</w:t>
      </w:r>
      <w:r w:rsidR="00FA5D6E">
        <w:rPr>
          <w:sz w:val="28"/>
          <w:szCs w:val="28"/>
        </w:rPr>
        <w:t>.</w:t>
      </w:r>
    </w:p>
    <w:p w14:paraId="13C280BD" w14:textId="06770EDB" w:rsidR="00360A50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En un mapa</w:t>
      </w:r>
      <w:r w:rsidR="00FA5D6E">
        <w:rPr>
          <w:sz w:val="28"/>
          <w:szCs w:val="28"/>
        </w:rPr>
        <w:t xml:space="preserve"> de Am</w:t>
      </w:r>
      <w:r w:rsidR="00034CA2">
        <w:rPr>
          <w:sz w:val="28"/>
          <w:szCs w:val="28"/>
        </w:rPr>
        <w:t>é</w:t>
      </w:r>
      <w:r w:rsidR="00FA5D6E">
        <w:rPr>
          <w:sz w:val="28"/>
          <w:szCs w:val="28"/>
        </w:rPr>
        <w:t>rica</w:t>
      </w:r>
      <w:r>
        <w:rPr>
          <w:sz w:val="28"/>
          <w:szCs w:val="28"/>
        </w:rPr>
        <w:t xml:space="preserve">, marque los principales hechos que marcaron el proceso de surgimiento de </w:t>
      </w:r>
      <w:r w:rsidR="00FA5D6E">
        <w:rPr>
          <w:sz w:val="28"/>
          <w:szCs w:val="28"/>
        </w:rPr>
        <w:t>los sistemas de protección internacional de derechos</w:t>
      </w:r>
      <w:r w:rsidR="004A77F9">
        <w:rPr>
          <w:sz w:val="28"/>
          <w:szCs w:val="28"/>
        </w:rPr>
        <w:t>.</w:t>
      </w:r>
    </w:p>
    <w:p w14:paraId="5DFE4432" w14:textId="1CB10380" w:rsidR="004A77F9" w:rsidRPr="004A77F9" w:rsidRDefault="008550F4" w:rsidP="004A77F9">
      <w:pPr>
        <w:rPr>
          <w:sz w:val="28"/>
          <w:szCs w:val="28"/>
          <w:u w:val="single"/>
        </w:rPr>
      </w:pPr>
      <w:r w:rsidRPr="008550F4">
        <w:rPr>
          <w:sz w:val="28"/>
          <w:szCs w:val="28"/>
        </w:rPr>
        <w:t xml:space="preserve">3° </w:t>
      </w:r>
      <w:r w:rsidR="004A77F9" w:rsidRPr="008550F4">
        <w:rPr>
          <w:sz w:val="28"/>
          <w:szCs w:val="28"/>
        </w:rPr>
        <w:t>Últimos 3</w:t>
      </w:r>
      <w:r w:rsidRPr="008550F4">
        <w:rPr>
          <w:sz w:val="28"/>
          <w:szCs w:val="28"/>
        </w:rPr>
        <w:t>5</w:t>
      </w:r>
      <w:r w:rsidR="004A77F9" w:rsidRPr="008550F4">
        <w:rPr>
          <w:sz w:val="28"/>
          <w:szCs w:val="28"/>
        </w:rPr>
        <w:t xml:space="preserve"> minutos:</w:t>
      </w:r>
    </w:p>
    <w:p w14:paraId="29646014" w14:textId="1EF7D298" w:rsidR="004A77F9" w:rsidRPr="004A77F9" w:rsidRDefault="004A77F9" w:rsidP="004A77F9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4A77F9">
        <w:rPr>
          <w:sz w:val="28"/>
          <w:szCs w:val="28"/>
        </w:rPr>
        <w:t xml:space="preserve">Responder las preguntas de la pág. 54:  ítem 16- 17 – </w:t>
      </w:r>
      <w:r w:rsidR="008550F4" w:rsidRPr="004A77F9">
        <w:rPr>
          <w:sz w:val="28"/>
          <w:szCs w:val="28"/>
        </w:rPr>
        <w:t>19 en</w:t>
      </w:r>
      <w:r w:rsidR="008550F4">
        <w:rPr>
          <w:sz w:val="28"/>
          <w:szCs w:val="28"/>
        </w:rPr>
        <w:t xml:space="preserve"> grupo. Puesta en común. </w:t>
      </w:r>
    </w:p>
    <w:sectPr w:rsidR="004A77F9" w:rsidRPr="004A77F9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FB1F" w14:textId="77777777" w:rsidR="00526087" w:rsidRDefault="00526087" w:rsidP="003C0D6D">
      <w:pPr>
        <w:spacing w:after="0" w:line="240" w:lineRule="auto"/>
      </w:pPr>
      <w:r>
        <w:separator/>
      </w:r>
    </w:p>
  </w:endnote>
  <w:endnote w:type="continuationSeparator" w:id="0">
    <w:p w14:paraId="63608AC5" w14:textId="77777777" w:rsidR="00526087" w:rsidRDefault="00526087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C16C" w14:textId="77777777" w:rsidR="00526087" w:rsidRDefault="00526087" w:rsidP="003C0D6D">
      <w:pPr>
        <w:spacing w:after="0" w:line="240" w:lineRule="auto"/>
      </w:pPr>
      <w:r>
        <w:separator/>
      </w:r>
    </w:p>
  </w:footnote>
  <w:footnote w:type="continuationSeparator" w:id="0">
    <w:p w14:paraId="09D1504E" w14:textId="77777777" w:rsidR="00526087" w:rsidRDefault="00526087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C854290"/>
    <w:multiLevelType w:val="hybridMultilevel"/>
    <w:tmpl w:val="8C8A015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7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8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2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9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6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5"/>
  </w:num>
  <w:num w:numId="8" w16cid:durableId="1375427598">
    <w:abstractNumId w:val="40"/>
  </w:num>
  <w:num w:numId="9" w16cid:durableId="213351854">
    <w:abstractNumId w:val="38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2"/>
  </w:num>
  <w:num w:numId="18" w16cid:durableId="1938827922">
    <w:abstractNumId w:val="37"/>
  </w:num>
  <w:num w:numId="19" w16cid:durableId="90513112">
    <w:abstractNumId w:val="39"/>
  </w:num>
  <w:num w:numId="20" w16cid:durableId="1719551874">
    <w:abstractNumId w:val="8"/>
  </w:num>
  <w:num w:numId="21" w16cid:durableId="141773263">
    <w:abstractNumId w:val="41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2"/>
  </w:num>
  <w:num w:numId="25" w16cid:durableId="1422876352">
    <w:abstractNumId w:val="36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4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8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30"/>
  </w:num>
  <w:num w:numId="38" w16cid:durableId="1917780213">
    <w:abstractNumId w:val="18"/>
  </w:num>
  <w:num w:numId="39" w16cid:durableId="1062749987">
    <w:abstractNumId w:val="27"/>
  </w:num>
  <w:num w:numId="40" w16cid:durableId="1453670821">
    <w:abstractNumId w:val="31"/>
  </w:num>
  <w:num w:numId="41" w16cid:durableId="1655261856">
    <w:abstractNumId w:val="11"/>
  </w:num>
  <w:num w:numId="42" w16cid:durableId="49427035">
    <w:abstractNumId w:val="33"/>
  </w:num>
  <w:num w:numId="43" w16cid:durableId="1872959627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4CA2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A77F9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087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550F4"/>
    <w:rsid w:val="00861BD6"/>
    <w:rsid w:val="008658D5"/>
    <w:rsid w:val="00872DD8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8</cp:revision>
  <cp:lastPrinted>2020-05-28T22:14:00Z</cp:lastPrinted>
  <dcterms:created xsi:type="dcterms:W3CDTF">2026-09-15T00:55:00Z</dcterms:created>
  <dcterms:modified xsi:type="dcterms:W3CDTF">2026-10-04T23:33:00Z</dcterms:modified>
</cp:coreProperties>
</file>