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C93" w:rsidRDefault="00087938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Materia: Química</w:t>
      </w:r>
    </w:p>
    <w:p w:rsidR="00493C93" w:rsidRDefault="00087938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Curso: 2 Año B</w:t>
      </w:r>
    </w:p>
    <w:p w:rsidR="00493C93" w:rsidRDefault="00087938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Docente: Navarro Micaela Yanina</w:t>
      </w:r>
    </w:p>
    <w:p w:rsidR="00493C93" w:rsidRDefault="00087938">
      <w:pPr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Bibliografía 1er trimestre: Libro: Activados. Física y Química II. Ed: puerto de palos. </w:t>
      </w:r>
      <w:r w:rsidR="00E52656">
        <w:rPr>
          <w:rFonts w:ascii="Arial" w:eastAsia="Arial" w:hAnsi="Arial" w:cs="Arial"/>
          <w:color w:val="FF0000"/>
          <w:sz w:val="24"/>
          <w:szCs w:val="24"/>
        </w:rPr>
        <w:t>PAGINA</w:t>
      </w:r>
    </w:p>
    <w:p w:rsidR="009F5EF2" w:rsidRDefault="009F5EF2">
      <w:pPr>
        <w:rPr>
          <w:color w:val="FF0000"/>
          <w:sz w:val="24"/>
          <w:szCs w:val="24"/>
        </w:rPr>
      </w:pPr>
    </w:p>
    <w:p w:rsidR="00493C93" w:rsidRDefault="00493C93">
      <w:pPr>
        <w:spacing w:after="0"/>
        <w:jc w:val="both"/>
        <w:rPr>
          <w:b/>
          <w:bCs/>
          <w:color w:val="FF0000"/>
          <w:sz w:val="28"/>
          <w:szCs w:val="28"/>
          <w:u w:val="single"/>
        </w:rPr>
      </w:pPr>
    </w:p>
    <w:p w:rsidR="00493C93" w:rsidRDefault="00087938" w:rsidP="00EB32C9">
      <w:pPr>
        <w:pBdr>
          <w:top w:val="nil"/>
          <w:left w:val="nil"/>
          <w:bottom w:val="nil"/>
          <w:right w:val="nil"/>
          <w:between w:val="nil"/>
        </w:pBdr>
        <w:ind w:left="1080"/>
        <w:jc w:val="center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b/>
          <w:bCs/>
          <w:color w:val="FF0000"/>
          <w:sz w:val="24"/>
          <w:szCs w:val="24"/>
        </w:rPr>
        <w:t>TRABAJO PRÁCTICO N</w:t>
      </w:r>
      <w:r w:rsidR="00BC151E">
        <w:rPr>
          <w:rFonts w:ascii="Arial" w:eastAsia="Arial" w:hAnsi="Arial" w:cs="Arial"/>
          <w:b/>
          <w:bCs/>
          <w:color w:val="FF0000"/>
          <w:sz w:val="24"/>
          <w:szCs w:val="24"/>
        </w:rPr>
        <w:t>°55</w:t>
      </w:r>
    </w:p>
    <w:p w:rsidR="00BC151E" w:rsidRDefault="00EB32C9" w:rsidP="00BC151E">
      <w:pPr>
        <w:spacing w:after="0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TEMA: </w:t>
      </w:r>
      <w:r w:rsidR="004F2B4F">
        <w:rPr>
          <w:rFonts w:ascii="Arial" w:eastAsia="Arial" w:hAnsi="Arial" w:cs="Arial"/>
          <w:b/>
          <w:bCs/>
          <w:color w:val="FF0000"/>
          <w:sz w:val="24"/>
          <w:szCs w:val="24"/>
        </w:rPr>
        <w:t>ACIDOS Y BASES</w:t>
      </w:r>
    </w:p>
    <w:p w:rsidR="004F2B4F" w:rsidRPr="004F2B4F" w:rsidRDefault="004F2B4F" w:rsidP="004F2B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2B4F">
        <w:rPr>
          <w:rFonts w:ascii="Times New Roman" w:eastAsia="Times New Roman" w:hAnsi="Times New Roman" w:cs="Times New Roman"/>
          <w:sz w:val="24"/>
          <w:szCs w:val="24"/>
        </w:rPr>
        <w:t xml:space="preserve">En nuestra vida cotidiana estamos en contacto con muchas sustancias diferentes. Algunas tienen un sabor ácido, otras presentan características jabonosas o amargas, y algunas pueden reaccionar de distintas maneras al entrar en contacto con otros materiales. Por ejemplo, el </w:t>
      </w:r>
      <w:r w:rsidRPr="004F2B4F">
        <w:rPr>
          <w:rFonts w:ascii="Times New Roman" w:eastAsia="Times New Roman" w:hAnsi="Times New Roman" w:cs="Times New Roman"/>
          <w:b/>
          <w:bCs/>
          <w:sz w:val="24"/>
          <w:szCs w:val="24"/>
        </w:rPr>
        <w:t>limón</w:t>
      </w:r>
      <w:r w:rsidRPr="004F2B4F">
        <w:rPr>
          <w:rFonts w:ascii="Times New Roman" w:eastAsia="Times New Roman" w:hAnsi="Times New Roman" w:cs="Times New Roman"/>
          <w:sz w:val="24"/>
          <w:szCs w:val="24"/>
        </w:rPr>
        <w:t xml:space="preserve">, el </w:t>
      </w:r>
      <w:r w:rsidRPr="004F2B4F">
        <w:rPr>
          <w:rFonts w:ascii="Times New Roman" w:eastAsia="Times New Roman" w:hAnsi="Times New Roman" w:cs="Times New Roman"/>
          <w:b/>
          <w:bCs/>
          <w:sz w:val="24"/>
          <w:szCs w:val="24"/>
        </w:rPr>
        <w:t>vinagre</w:t>
      </w:r>
      <w:r w:rsidRPr="004F2B4F">
        <w:rPr>
          <w:rFonts w:ascii="Times New Roman" w:eastAsia="Times New Roman" w:hAnsi="Times New Roman" w:cs="Times New Roman"/>
          <w:sz w:val="24"/>
          <w:szCs w:val="24"/>
        </w:rPr>
        <w:t xml:space="preserve">, el </w:t>
      </w:r>
      <w:r w:rsidRPr="004F2B4F">
        <w:rPr>
          <w:rFonts w:ascii="Times New Roman" w:eastAsia="Times New Roman" w:hAnsi="Times New Roman" w:cs="Times New Roman"/>
          <w:b/>
          <w:bCs/>
          <w:sz w:val="24"/>
          <w:szCs w:val="24"/>
        </w:rPr>
        <w:t>yogur</w:t>
      </w:r>
      <w:r w:rsidRPr="004F2B4F">
        <w:rPr>
          <w:rFonts w:ascii="Times New Roman" w:eastAsia="Times New Roman" w:hAnsi="Times New Roman" w:cs="Times New Roman"/>
          <w:sz w:val="24"/>
          <w:szCs w:val="24"/>
        </w:rPr>
        <w:t xml:space="preserve"> y algunas bebidas contienen sustancias que presentan propiedades ácidas. En cambio, el </w:t>
      </w:r>
      <w:r w:rsidRPr="004F2B4F">
        <w:rPr>
          <w:rFonts w:ascii="Times New Roman" w:eastAsia="Times New Roman" w:hAnsi="Times New Roman" w:cs="Times New Roman"/>
          <w:b/>
          <w:bCs/>
          <w:sz w:val="24"/>
          <w:szCs w:val="24"/>
        </w:rPr>
        <w:t>jabón</w:t>
      </w:r>
      <w:r w:rsidRPr="004F2B4F">
        <w:rPr>
          <w:rFonts w:ascii="Times New Roman" w:eastAsia="Times New Roman" w:hAnsi="Times New Roman" w:cs="Times New Roman"/>
          <w:sz w:val="24"/>
          <w:szCs w:val="24"/>
        </w:rPr>
        <w:t xml:space="preserve">, el </w:t>
      </w:r>
      <w:r w:rsidRPr="004F2B4F">
        <w:rPr>
          <w:rFonts w:ascii="Times New Roman" w:eastAsia="Times New Roman" w:hAnsi="Times New Roman" w:cs="Times New Roman"/>
          <w:b/>
          <w:bCs/>
          <w:sz w:val="24"/>
          <w:szCs w:val="24"/>
        </w:rPr>
        <w:t>bicarbonato de sodio</w:t>
      </w:r>
      <w:r w:rsidRPr="004F2B4F">
        <w:rPr>
          <w:rFonts w:ascii="Times New Roman" w:eastAsia="Times New Roman" w:hAnsi="Times New Roman" w:cs="Times New Roman"/>
          <w:sz w:val="24"/>
          <w:szCs w:val="24"/>
        </w:rPr>
        <w:t xml:space="preserve"> y algunos productos de limpieza presentan propiedades básicas.</w:t>
      </w:r>
    </w:p>
    <w:p w:rsidR="004F2B4F" w:rsidRPr="004F2B4F" w:rsidRDefault="004F2B4F" w:rsidP="004F2B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2B4F">
        <w:rPr>
          <w:rFonts w:ascii="Times New Roman" w:eastAsia="Times New Roman" w:hAnsi="Times New Roman" w:cs="Times New Roman"/>
          <w:sz w:val="24"/>
          <w:szCs w:val="24"/>
        </w:rPr>
        <w:t xml:space="preserve">Estas sustancias pueden clasificarse, de manera general, en </w:t>
      </w:r>
      <w:r w:rsidRPr="004F2B4F">
        <w:rPr>
          <w:rFonts w:ascii="Times New Roman" w:eastAsia="Times New Roman" w:hAnsi="Times New Roman" w:cs="Times New Roman"/>
          <w:b/>
          <w:bCs/>
          <w:sz w:val="24"/>
          <w:szCs w:val="24"/>
        </w:rPr>
        <w:t>ácidos y bases</w:t>
      </w:r>
      <w:r w:rsidRPr="004F2B4F">
        <w:rPr>
          <w:rFonts w:ascii="Times New Roman" w:eastAsia="Times New Roman" w:hAnsi="Times New Roman" w:cs="Times New Roman"/>
          <w:sz w:val="24"/>
          <w:szCs w:val="24"/>
        </w:rPr>
        <w:t xml:space="preserve">. Los ácidos son sustancias que presentan determinadas propiedades químicas y que, en solución acuosa, pueden liberar </w:t>
      </w:r>
      <w:r w:rsidRPr="004F2B4F">
        <w:rPr>
          <w:rFonts w:ascii="Times New Roman" w:eastAsia="Times New Roman" w:hAnsi="Times New Roman" w:cs="Times New Roman"/>
          <w:b/>
          <w:bCs/>
          <w:sz w:val="24"/>
          <w:szCs w:val="24"/>
        </w:rPr>
        <w:t>iones hidrógeno (H⁺)</w:t>
      </w:r>
      <w:r w:rsidRPr="004F2B4F">
        <w:rPr>
          <w:rFonts w:ascii="Times New Roman" w:eastAsia="Times New Roman" w:hAnsi="Times New Roman" w:cs="Times New Roman"/>
          <w:sz w:val="24"/>
          <w:szCs w:val="24"/>
        </w:rPr>
        <w:t xml:space="preserve">. Las bases, por su parte, presentan propiedades diferentes y, en solución acuosa, pueden liberar </w:t>
      </w:r>
      <w:r w:rsidRPr="004F2B4F">
        <w:rPr>
          <w:rFonts w:ascii="Times New Roman" w:eastAsia="Times New Roman" w:hAnsi="Times New Roman" w:cs="Times New Roman"/>
          <w:b/>
          <w:bCs/>
          <w:sz w:val="24"/>
          <w:szCs w:val="24"/>
        </w:rPr>
        <w:t>iones hidroxilo (OH⁻)</w:t>
      </w:r>
      <w:r w:rsidRPr="004F2B4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F2B4F" w:rsidRPr="004F2B4F" w:rsidRDefault="004F2B4F" w:rsidP="004F2B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2B4F">
        <w:rPr>
          <w:rFonts w:ascii="Times New Roman" w:eastAsia="Times New Roman" w:hAnsi="Times New Roman" w:cs="Times New Roman"/>
          <w:sz w:val="24"/>
          <w:szCs w:val="24"/>
        </w:rPr>
        <w:t xml:space="preserve">Una forma de reconocer si una sustancia es ácida, básica o neutra es mediante el </w:t>
      </w:r>
      <w:r w:rsidRPr="004F2B4F">
        <w:rPr>
          <w:rFonts w:ascii="Times New Roman" w:eastAsia="Times New Roman" w:hAnsi="Times New Roman" w:cs="Times New Roman"/>
          <w:b/>
          <w:bCs/>
          <w:sz w:val="24"/>
          <w:szCs w:val="24"/>
        </w:rPr>
        <w:t>pH</w:t>
      </w:r>
      <w:r w:rsidRPr="004F2B4F">
        <w:rPr>
          <w:rFonts w:ascii="Times New Roman" w:eastAsia="Times New Roman" w:hAnsi="Times New Roman" w:cs="Times New Roman"/>
          <w:sz w:val="24"/>
          <w:szCs w:val="24"/>
        </w:rPr>
        <w:t xml:space="preserve">, una escala que permite medir estas características. La escala de pH va, de manera convencional, de </w:t>
      </w:r>
      <w:r w:rsidRPr="004F2B4F">
        <w:rPr>
          <w:rFonts w:ascii="Times New Roman" w:eastAsia="Times New Roman" w:hAnsi="Times New Roman" w:cs="Times New Roman"/>
          <w:b/>
          <w:bCs/>
          <w:sz w:val="24"/>
          <w:szCs w:val="24"/>
        </w:rPr>
        <w:t>0 a 14</w:t>
      </w:r>
      <w:r w:rsidRPr="004F2B4F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4F2B4F" w:rsidRPr="004F2B4F" w:rsidRDefault="004F2B4F" w:rsidP="004F2B4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2B4F">
        <w:rPr>
          <w:rFonts w:ascii="Times New Roman" w:eastAsia="Times New Roman" w:hAnsi="Times New Roman" w:cs="Times New Roman"/>
          <w:b/>
          <w:bCs/>
          <w:sz w:val="24"/>
          <w:szCs w:val="24"/>
        </w:rPr>
        <w:t>pH menor que 7:</w:t>
      </w:r>
      <w:r w:rsidRPr="004F2B4F">
        <w:rPr>
          <w:rFonts w:ascii="Times New Roman" w:eastAsia="Times New Roman" w:hAnsi="Times New Roman" w:cs="Times New Roman"/>
          <w:sz w:val="24"/>
          <w:szCs w:val="24"/>
        </w:rPr>
        <w:t xml:space="preserve"> sustancia ácida.</w:t>
      </w:r>
    </w:p>
    <w:p w:rsidR="004F2B4F" w:rsidRPr="004F2B4F" w:rsidRDefault="004F2B4F" w:rsidP="004F2B4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2B4F">
        <w:rPr>
          <w:rFonts w:ascii="Times New Roman" w:eastAsia="Times New Roman" w:hAnsi="Times New Roman" w:cs="Times New Roman"/>
          <w:b/>
          <w:bCs/>
          <w:sz w:val="24"/>
          <w:szCs w:val="24"/>
        </w:rPr>
        <w:t>pH igual a 7:</w:t>
      </w:r>
      <w:r w:rsidRPr="004F2B4F">
        <w:rPr>
          <w:rFonts w:ascii="Times New Roman" w:eastAsia="Times New Roman" w:hAnsi="Times New Roman" w:cs="Times New Roman"/>
          <w:sz w:val="24"/>
          <w:szCs w:val="24"/>
        </w:rPr>
        <w:t xml:space="preserve"> sustancia neutra.</w:t>
      </w:r>
    </w:p>
    <w:p w:rsidR="004F2B4F" w:rsidRPr="004F2B4F" w:rsidRDefault="004F2B4F" w:rsidP="004F2B4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2B4F">
        <w:rPr>
          <w:rFonts w:ascii="Times New Roman" w:eastAsia="Times New Roman" w:hAnsi="Times New Roman" w:cs="Times New Roman"/>
          <w:b/>
          <w:bCs/>
          <w:sz w:val="24"/>
          <w:szCs w:val="24"/>
        </w:rPr>
        <w:t>pH mayor que 7:</w:t>
      </w:r>
      <w:r w:rsidRPr="004F2B4F">
        <w:rPr>
          <w:rFonts w:ascii="Times New Roman" w:eastAsia="Times New Roman" w:hAnsi="Times New Roman" w:cs="Times New Roman"/>
          <w:sz w:val="24"/>
          <w:szCs w:val="24"/>
        </w:rPr>
        <w:t xml:space="preserve"> sustancia básica o alcalina.</w:t>
      </w:r>
    </w:p>
    <w:p w:rsidR="004F2B4F" w:rsidRPr="004F2B4F" w:rsidRDefault="004F2B4F" w:rsidP="004F2B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2B4F">
        <w:rPr>
          <w:rFonts w:ascii="Times New Roman" w:eastAsia="Times New Roman" w:hAnsi="Times New Roman" w:cs="Times New Roman"/>
          <w:sz w:val="24"/>
          <w:szCs w:val="24"/>
        </w:rPr>
        <w:t>Por ejemplo, el jugo de limón tiene carácter ácido, mientras que una solución de bicarbonato presenta carácter básico. El agua pura, en condiciones ideales, es considerada una sustancia neutra.</w:t>
      </w:r>
    </w:p>
    <w:p w:rsidR="003926B1" w:rsidRDefault="004F2B4F" w:rsidP="004F2B4F">
      <w:pPr>
        <w:spacing w:after="0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ACTIVIDADES</w:t>
      </w:r>
    </w:p>
    <w:p w:rsidR="004F2B4F" w:rsidRDefault="004F2B4F" w:rsidP="004F2B4F">
      <w:pPr>
        <w:pStyle w:val="Prrafodelista"/>
        <w:numPr>
          <w:ilvl w:val="0"/>
          <w:numId w:val="16"/>
        </w:numPr>
        <w:spacing w:after="0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¿Qué creen que son los catalizadores? Arma tu respuesta. Página 74</w:t>
      </w:r>
    </w:p>
    <w:p w:rsidR="004F2B4F" w:rsidRDefault="004F2B4F" w:rsidP="004F2B4F">
      <w:pPr>
        <w:pStyle w:val="Prrafodelista"/>
        <w:numPr>
          <w:ilvl w:val="0"/>
          <w:numId w:val="16"/>
        </w:numPr>
        <w:spacing w:after="0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¿Qué son las enzimas? </w:t>
      </w:r>
    </w:p>
    <w:p w:rsidR="004F2B4F" w:rsidRPr="004F2B4F" w:rsidRDefault="004F2B4F" w:rsidP="004F2B4F">
      <w:pPr>
        <w:pStyle w:val="Prrafodelista"/>
        <w:numPr>
          <w:ilvl w:val="0"/>
          <w:numId w:val="16"/>
        </w:numPr>
        <w:spacing w:after="0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Busca en internet tipos de enzimas que se encuentran en nuestro organismo.</w:t>
      </w:r>
      <w:bookmarkStart w:id="0" w:name="_GoBack"/>
      <w:bookmarkEnd w:id="0"/>
    </w:p>
    <w:sectPr w:rsidR="004F2B4F" w:rsidRPr="004F2B4F" w:rsidSect="000C2850">
      <w:headerReference w:type="default" r:id="rId8"/>
      <w:pgSz w:w="11906" w:h="16838"/>
      <w:pgMar w:top="720" w:right="720" w:bottom="426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36F5" w:rsidRDefault="003F36F5">
      <w:pPr>
        <w:spacing w:after="0" w:line="240" w:lineRule="auto"/>
      </w:pPr>
      <w:r>
        <w:separator/>
      </w:r>
    </w:p>
  </w:endnote>
  <w:endnote w:type="continuationSeparator" w:id="0">
    <w:p w:rsidR="003F36F5" w:rsidRDefault="003F3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BF5F85E1-F9F6-407D-B120-C7DDE5C59BC2}"/>
    <w:embedBold r:id="rId2" w:fontKey="{3BAC2564-0489-4143-9A63-7A0A5A4B45AF}"/>
    <w:embedItalic r:id="rId3" w:fontKey="{1032EF7C-D1AD-4E6E-A105-CC0ACAA9CC2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03FF5A87-B2BC-4953-BB1E-805B1DD2B37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95EFDCA1-37DF-4CD0-9B75-12850D338F00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36F5" w:rsidRDefault="003F36F5">
      <w:pPr>
        <w:spacing w:after="0" w:line="240" w:lineRule="auto"/>
      </w:pPr>
      <w:r>
        <w:separator/>
      </w:r>
    </w:p>
  </w:footnote>
  <w:footnote w:type="continuationSeparator" w:id="0">
    <w:p w:rsidR="003F36F5" w:rsidRDefault="003F3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C93" w:rsidRDefault="0008793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2B464AEF" wp14:editId="42B57F8D">
          <wp:simplePos x="0" y="0"/>
          <wp:positionH relativeFrom="column">
            <wp:posOffset>-64874</wp:posOffset>
          </wp:positionH>
          <wp:positionV relativeFrom="paragraph">
            <wp:posOffset>-95249</wp:posOffset>
          </wp:positionV>
          <wp:extent cx="1112520" cy="1137285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hidden="0" allowOverlap="1" wp14:anchorId="47EB1E10" wp14:editId="21ED1D7D">
              <wp:simplePos x="0" y="0"/>
              <wp:positionH relativeFrom="column">
                <wp:posOffset>1245870</wp:posOffset>
              </wp:positionH>
              <wp:positionV relativeFrom="paragraph">
                <wp:posOffset>6351</wp:posOffset>
              </wp:positionV>
              <wp:extent cx="1706880" cy="952500"/>
              <wp:effectExtent l="0" t="0" r="26670" b="19050"/>
              <wp:wrapSquare wrapText="bothSides" distT="45720" distB="45720" distL="114300" distR="114300"/>
              <wp:docPr id="1" name="1 Cuadro de texto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C0D6D" w:rsidRPr="003C0D6D" w:rsidRDefault="00087938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:rsidR="003C0D6D" w:rsidRPr="003C0D6D" w:rsidRDefault="00087938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:rsidR="003C0D6D" w:rsidRPr="003C0D6D" w:rsidRDefault="00087938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:rsidR="003C0D6D" w:rsidRPr="003C0D6D" w:rsidRDefault="003F36F5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2" w:history="1">
                            <w:r w:rsidR="00087938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InstjuanpabloII@arnet.com.ar</w:t>
                            </w:r>
                          </w:hyperlink>
                        </w:p>
                        <w:p w:rsidR="003C0D6D" w:rsidRPr="003C0D6D" w:rsidRDefault="00087938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:rsidR="003C0D6D" w:rsidRPr="003C0D6D" w:rsidRDefault="003F36F5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3" w:history="1">
                            <w:r w:rsidR="00087938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www.instjuanpabloII.edu.ar</w:t>
                            </w:r>
                          </w:hyperlink>
                        </w:p>
                        <w:p w:rsidR="003C0D6D" w:rsidRDefault="003F36F5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1 Cuadro de texto" o:spid="_x0000_s1026" type="#_x0000_t202" style="position:absolute;margin-left:98.1pt;margin-top:.5pt;width:134.4pt;height:75pt;z-index:2516592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" strokecolor="white [3212]">
              <v:textbox>
                <w:txbxContent>
                  <w:p w:rsidR="003C0D6D" w:rsidRPr="003C0D6D" w:rsidRDefault="00087938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:rsidR="003C0D6D" w:rsidRPr="003C0D6D" w:rsidRDefault="00087938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:rsidR="003C0D6D" w:rsidRPr="003C0D6D" w:rsidRDefault="00087938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:rsidR="003C0D6D" w:rsidRPr="003C0D6D" w:rsidRDefault="003F36F5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4" w:history="1">
                      <w:r w:rsidR="00087938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InstjuanpabloII@arnet.com.ar</w:t>
                      </w:r>
                    </w:hyperlink>
                  </w:p>
                  <w:p w:rsidR="003C0D6D" w:rsidRPr="003C0D6D" w:rsidRDefault="00087938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:rsidR="003C0D6D" w:rsidRPr="003C0D6D" w:rsidRDefault="003F36F5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5" w:history="1">
                      <w:r w:rsidR="00087938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www.instjuanpabloII.edu.ar</w:t>
                      </w:r>
                    </w:hyperlink>
                  </w:p>
                  <w:p w:rsidR="003C0D6D" w:rsidRDefault="003F36F5"/>
                </w:txbxContent>
              </v:textbox>
              <w10:wrap type="square"/>
            </v:shape>
          </w:pict>
        </mc:Fallback>
      </mc:AlternateContent>
    </w:r>
  </w:p>
  <w:p w:rsidR="00493C93" w:rsidRDefault="00493C9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493C93" w:rsidRDefault="00493C9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493C93" w:rsidRDefault="00493C9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493C93" w:rsidRDefault="00493C9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493C93" w:rsidRDefault="00493C9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493C93" w:rsidRDefault="0008793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080"/>
      </w:tabs>
      <w:spacing w:after="0" w:line="240" w:lineRule="auto"/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D5400C"/>
    <w:multiLevelType w:val="hybridMultilevel"/>
    <w:tmpl w:val="596E576E"/>
    <w:lvl w:ilvl="0" w:tplc="D3E0D016">
      <w:start w:val="1"/>
      <w:numFmt w:val="decimal"/>
      <w:lvlText w:val="%1-"/>
      <w:lvlJc w:val="left"/>
      <w:pPr>
        <w:ind w:left="720" w:hanging="360"/>
      </w:pPr>
      <w:rPr>
        <w:rFonts w:hint="default"/>
        <w:color w:val="FF000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3512ED"/>
    <w:multiLevelType w:val="hybridMultilevel"/>
    <w:tmpl w:val="2392FE00"/>
    <w:lvl w:ilvl="0" w:tplc="A4225F1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E123E4"/>
    <w:multiLevelType w:val="hybridMultilevel"/>
    <w:tmpl w:val="942A9A84"/>
    <w:lvl w:ilvl="0" w:tplc="1B70D8F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567998"/>
    <w:multiLevelType w:val="multilevel"/>
    <w:tmpl w:val="27985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316445F"/>
    <w:multiLevelType w:val="hybridMultilevel"/>
    <w:tmpl w:val="6464CAEC"/>
    <w:lvl w:ilvl="0" w:tplc="E1225132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373306F"/>
    <w:multiLevelType w:val="multilevel"/>
    <w:tmpl w:val="90AA5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2FB1342"/>
    <w:multiLevelType w:val="hybridMultilevel"/>
    <w:tmpl w:val="ACC6CE1A"/>
    <w:lvl w:ilvl="0" w:tplc="08C615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AB3244"/>
    <w:multiLevelType w:val="hybridMultilevel"/>
    <w:tmpl w:val="6AA00564"/>
    <w:lvl w:ilvl="0" w:tplc="06AEC0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632EC1"/>
    <w:multiLevelType w:val="hybridMultilevel"/>
    <w:tmpl w:val="C5FCDF20"/>
    <w:lvl w:ilvl="0" w:tplc="C74C4C70">
      <w:start w:val="1"/>
      <w:numFmt w:val="decimal"/>
      <w:lvlText w:val="%1-"/>
      <w:lvlJc w:val="left"/>
      <w:pPr>
        <w:ind w:left="720" w:hanging="360"/>
      </w:pPr>
      <w:rPr>
        <w:rFonts w:ascii="Calibri" w:eastAsia="Calibri" w:hAnsi="Calibri" w:cs="Calibri" w:hint="default"/>
        <w:b w:val="0"/>
        <w:sz w:val="22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1903DF"/>
    <w:multiLevelType w:val="hybridMultilevel"/>
    <w:tmpl w:val="340E6622"/>
    <w:lvl w:ilvl="0" w:tplc="7B4469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207144"/>
    <w:multiLevelType w:val="hybridMultilevel"/>
    <w:tmpl w:val="9F12F9A0"/>
    <w:lvl w:ilvl="0" w:tplc="84DEB9F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3F85467"/>
    <w:multiLevelType w:val="hybridMultilevel"/>
    <w:tmpl w:val="63067BF6"/>
    <w:lvl w:ilvl="0" w:tplc="926221C8">
      <w:start w:val="1"/>
      <w:numFmt w:val="decimal"/>
      <w:lvlText w:val="%1-"/>
      <w:lvlJc w:val="left"/>
      <w:pPr>
        <w:ind w:left="720" w:hanging="360"/>
      </w:pPr>
      <w:rPr>
        <w:rFonts w:eastAsia="Arial" w:hint="default"/>
        <w:b/>
        <w:color w:val="FF000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8137ED"/>
    <w:multiLevelType w:val="multilevel"/>
    <w:tmpl w:val="5986B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0381C5F"/>
    <w:multiLevelType w:val="hybridMultilevel"/>
    <w:tmpl w:val="294485B0"/>
    <w:lvl w:ilvl="0" w:tplc="DC625E96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2CA37B3"/>
    <w:multiLevelType w:val="multilevel"/>
    <w:tmpl w:val="39861DE6"/>
    <w:lvl w:ilvl="0">
      <w:start w:val="1"/>
      <w:numFmt w:val="upperLetter"/>
      <w:lvlText w:val="%1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7B54E0E"/>
    <w:multiLevelType w:val="multilevel"/>
    <w:tmpl w:val="87820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4"/>
  </w:num>
  <w:num w:numId="4">
    <w:abstractNumId w:val="11"/>
  </w:num>
  <w:num w:numId="5">
    <w:abstractNumId w:val="5"/>
  </w:num>
  <w:num w:numId="6">
    <w:abstractNumId w:val="15"/>
  </w:num>
  <w:num w:numId="7">
    <w:abstractNumId w:val="7"/>
  </w:num>
  <w:num w:numId="8">
    <w:abstractNumId w:val="10"/>
  </w:num>
  <w:num w:numId="9">
    <w:abstractNumId w:val="6"/>
  </w:num>
  <w:num w:numId="10">
    <w:abstractNumId w:val="13"/>
  </w:num>
  <w:num w:numId="11">
    <w:abstractNumId w:val="8"/>
  </w:num>
  <w:num w:numId="12">
    <w:abstractNumId w:val="2"/>
  </w:num>
  <w:num w:numId="13">
    <w:abstractNumId w:val="4"/>
  </w:num>
  <w:num w:numId="14">
    <w:abstractNumId w:val="9"/>
  </w:num>
  <w:num w:numId="15">
    <w:abstractNumId w:val="12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493C93"/>
    <w:rsid w:val="00066232"/>
    <w:rsid w:val="00087938"/>
    <w:rsid w:val="000C2850"/>
    <w:rsid w:val="00137CB7"/>
    <w:rsid w:val="001A7DD6"/>
    <w:rsid w:val="003442A5"/>
    <w:rsid w:val="003926B1"/>
    <w:rsid w:val="003F18B7"/>
    <w:rsid w:val="003F36F5"/>
    <w:rsid w:val="00462CFA"/>
    <w:rsid w:val="0049195F"/>
    <w:rsid w:val="00493C93"/>
    <w:rsid w:val="004F2B4F"/>
    <w:rsid w:val="007648E4"/>
    <w:rsid w:val="00777DD3"/>
    <w:rsid w:val="008D602A"/>
    <w:rsid w:val="00907470"/>
    <w:rsid w:val="00961EBB"/>
    <w:rsid w:val="009F5EF2"/>
    <w:rsid w:val="00BC151E"/>
    <w:rsid w:val="00E52656"/>
    <w:rsid w:val="00E8238A"/>
    <w:rsid w:val="00EB32C9"/>
    <w:rsid w:val="00F450B8"/>
    <w:rsid w:val="00F97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200" w:after="0"/>
      <w:outlineLvl w:val="1"/>
    </w:pPr>
    <w:rPr>
      <w:b/>
      <w:bCs/>
      <w:color w:val="4472C4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 w:after="0"/>
      <w:outlineLvl w:val="2"/>
    </w:pPr>
    <w:rPr>
      <w:b/>
      <w:bCs/>
      <w:color w:val="4472C4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spacing w:after="200" w:line="276" w:lineRule="auto"/>
    </w:pPr>
    <w:rPr>
      <w:i/>
      <w:iCs/>
      <w:color w:val="4472C4"/>
      <w:sz w:val="24"/>
      <w:szCs w:val="24"/>
    </w:rPr>
  </w:style>
  <w:style w:type="paragraph" w:styleId="Prrafodelista">
    <w:name w:val="List Paragraph"/>
    <w:basedOn w:val="Normal"/>
    <w:uiPriority w:val="34"/>
    <w:qFormat/>
    <w:rsid w:val="00EB32C9"/>
    <w:pPr>
      <w:ind w:left="720"/>
      <w:contextualSpacing/>
    </w:pPr>
  </w:style>
  <w:style w:type="paragraph" w:customStyle="1" w:styleId="pdq2pgselectionanchorcontainer">
    <w:name w:val="pdq2pg_selectionanchorcontainer"/>
    <w:basedOn w:val="Normal"/>
    <w:rsid w:val="00462C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462C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62C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62CFA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066232"/>
    <w:rPr>
      <w:b/>
      <w:bCs/>
    </w:rPr>
  </w:style>
  <w:style w:type="paragraph" w:customStyle="1" w:styleId="isselectedend">
    <w:name w:val="isselectedend"/>
    <w:basedOn w:val="Normal"/>
    <w:rsid w:val="004F2B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200" w:after="0"/>
      <w:outlineLvl w:val="1"/>
    </w:pPr>
    <w:rPr>
      <w:b/>
      <w:bCs/>
      <w:color w:val="4472C4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 w:after="0"/>
      <w:outlineLvl w:val="2"/>
    </w:pPr>
    <w:rPr>
      <w:b/>
      <w:bCs/>
      <w:color w:val="4472C4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spacing w:after="200" w:line="276" w:lineRule="auto"/>
    </w:pPr>
    <w:rPr>
      <w:i/>
      <w:iCs/>
      <w:color w:val="4472C4"/>
      <w:sz w:val="24"/>
      <w:szCs w:val="24"/>
    </w:rPr>
  </w:style>
  <w:style w:type="paragraph" w:styleId="Prrafodelista">
    <w:name w:val="List Paragraph"/>
    <w:basedOn w:val="Normal"/>
    <w:uiPriority w:val="34"/>
    <w:qFormat/>
    <w:rsid w:val="00EB32C9"/>
    <w:pPr>
      <w:ind w:left="720"/>
      <w:contextualSpacing/>
    </w:pPr>
  </w:style>
  <w:style w:type="paragraph" w:customStyle="1" w:styleId="pdq2pgselectionanchorcontainer">
    <w:name w:val="pdq2pg_selectionanchorcontainer"/>
    <w:basedOn w:val="Normal"/>
    <w:rsid w:val="00462C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462C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62C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62CFA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066232"/>
    <w:rPr>
      <w:b/>
      <w:bCs/>
    </w:rPr>
  </w:style>
  <w:style w:type="paragraph" w:customStyle="1" w:styleId="isselectedend">
    <w:name w:val="isselectedend"/>
    <w:basedOn w:val="Normal"/>
    <w:rsid w:val="004F2B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72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5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35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67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98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3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162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juanpabloII.edu.ar" TargetMode="External"/><Relationship Id="rId2" Type="http://schemas.openxmlformats.org/officeDocument/2006/relationships/hyperlink" Target="mailto:InstjuanpabloII@arnet.com.ar" TargetMode="External"/><Relationship Id="rId1" Type="http://schemas.openxmlformats.org/officeDocument/2006/relationships/image" Target="media/image1.png"/><Relationship Id="rId5" Type="http://schemas.openxmlformats.org/officeDocument/2006/relationships/hyperlink" Target="http://www.instjuanpabloII.edu.ar" TargetMode="External"/><Relationship Id="rId4" Type="http://schemas.openxmlformats.org/officeDocument/2006/relationships/hyperlink" Target="mailto:InstjuanpabloII@arnet.com.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10 Pro 2025</dc:creator>
  <cp:lastModifiedBy>Windows 10 Pro 2025</cp:lastModifiedBy>
  <cp:revision>2</cp:revision>
  <dcterms:created xsi:type="dcterms:W3CDTF">2026-09-28T14:09:00Z</dcterms:created>
  <dcterms:modified xsi:type="dcterms:W3CDTF">2026-09-28T14:09:00Z</dcterms:modified>
</cp:coreProperties>
</file>