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D2D1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>Materia: ATE</w:t>
      </w:r>
    </w:p>
    <w:p w14:paraId="05F79B2D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Profesor: Ana María Cosman </w:t>
      </w:r>
    </w:p>
    <w:p w14:paraId="73422E32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Curso: </w:t>
      </w:r>
      <w:r w:rsidR="00EE1265" w:rsidRPr="00CC71C1">
        <w:rPr>
          <w:sz w:val="24"/>
          <w:szCs w:val="24"/>
        </w:rPr>
        <w:t>5</w:t>
      </w:r>
      <w:r w:rsidRPr="00CC71C1">
        <w:rPr>
          <w:sz w:val="24"/>
          <w:szCs w:val="24"/>
        </w:rPr>
        <w:t xml:space="preserve"> </w:t>
      </w:r>
      <w:r w:rsidR="00EE1265" w:rsidRPr="00CC71C1">
        <w:rPr>
          <w:sz w:val="24"/>
          <w:szCs w:val="24"/>
        </w:rPr>
        <w:t>A</w:t>
      </w:r>
    </w:p>
    <w:p w14:paraId="280A7909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D20977" w14:textId="0A384B3A" w:rsidR="007F48AB" w:rsidRPr="00CC71C1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24"/>
          <w:szCs w:val="24"/>
        </w:rPr>
      </w:pPr>
      <w:r w:rsidRPr="00CC71C1">
        <w:rPr>
          <w:b/>
          <w:bCs/>
          <w:color w:val="000000"/>
          <w:sz w:val="24"/>
          <w:szCs w:val="24"/>
        </w:rPr>
        <w:t xml:space="preserve">Trabajo Práctico N ° </w:t>
      </w:r>
      <w:r w:rsidR="003877A0">
        <w:rPr>
          <w:b/>
          <w:bCs/>
          <w:color w:val="000000"/>
          <w:sz w:val="24"/>
          <w:szCs w:val="24"/>
        </w:rPr>
        <w:t>18</w:t>
      </w:r>
    </w:p>
    <w:p w14:paraId="67A268BA" w14:textId="77777777" w:rsidR="003F7BEE" w:rsidRDefault="003F7BEE" w:rsidP="00F968E0">
      <w:pPr>
        <w:rPr>
          <w:sz w:val="24"/>
          <w:szCs w:val="24"/>
        </w:rPr>
      </w:pPr>
    </w:p>
    <w:p w14:paraId="277998BE" w14:textId="32D35182" w:rsidR="003877A0" w:rsidRPr="003877A0" w:rsidRDefault="003877A0" w:rsidP="003877A0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 w:rsidRPr="003877A0">
        <w:rPr>
          <w:b/>
          <w:bCs/>
          <w:sz w:val="32"/>
          <w:szCs w:val="32"/>
        </w:rPr>
        <w:t>TEMARIO DEL 3° TRIMESTRE</w:t>
      </w:r>
    </w:p>
    <w:p w14:paraId="44C86C15" w14:textId="662B5391" w:rsidR="003877A0" w:rsidRDefault="003877A0" w:rsidP="00F968E0">
      <w:pPr>
        <w:rPr>
          <w:sz w:val="24"/>
          <w:szCs w:val="24"/>
        </w:rPr>
      </w:pPr>
    </w:p>
    <w:p w14:paraId="082D2B97" w14:textId="30F59552" w:rsidR="003877A0" w:rsidRPr="00AE61CB" w:rsidRDefault="003877A0" w:rsidP="003877A0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 w:rsidRPr="00AE61CB">
        <w:rPr>
          <w:rFonts w:ascii="Arial" w:eastAsia="Times New Roman" w:hAnsi="Arial" w:cs="Arial"/>
          <w:b/>
          <w:bCs/>
          <w:color w:val="1F1F1F"/>
          <w:sz w:val="36"/>
          <w:szCs w:val="36"/>
        </w:rPr>
        <w:t>Eje 3: Vida Saludable y Prevención</w:t>
      </w:r>
    </w:p>
    <w:p w14:paraId="47EDEFF6" w14:textId="77777777" w:rsidR="003877A0" w:rsidRDefault="003877A0" w:rsidP="003877A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1F1F1F"/>
          <w:sz w:val="24"/>
          <w:szCs w:val="24"/>
          <w:bdr w:val="none" w:sz="0" w:space="0" w:color="auto" w:frame="1"/>
        </w:rPr>
      </w:pPr>
      <w:r w:rsidRPr="00AE61CB">
        <w:rPr>
          <w:rFonts w:ascii="Arial" w:eastAsia="Times New Roman" w:hAnsi="Arial" w:cs="Arial"/>
          <w:i/>
          <w:iCs/>
          <w:color w:val="1F1F1F"/>
          <w:sz w:val="24"/>
          <w:szCs w:val="24"/>
          <w:bdr w:val="none" w:sz="0" w:space="0" w:color="auto" w:frame="1"/>
        </w:rPr>
        <w:t>Objetivo: Promover hábitos que impacten directamente en la salud física y neurológica.</w:t>
      </w:r>
    </w:p>
    <w:p w14:paraId="0E1B7B60" w14:textId="77777777" w:rsidR="003877A0" w:rsidRPr="00AE61CB" w:rsidRDefault="003877A0" w:rsidP="003877A0">
      <w:pPr>
        <w:spacing w:after="0" w:line="24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</w:p>
    <w:p w14:paraId="4F58BE88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Higiene del sueño: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Por qué el cerebro necesita dormir 8 horas para aprender.</w:t>
      </w:r>
    </w:p>
    <w:p w14:paraId="1A924B23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Alimentación consciente: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Desayunos nutritivos vs. </w:t>
      </w:r>
      <w:proofErr w:type="spellStart"/>
      <w:r w:rsidRPr="00AE61CB">
        <w:rPr>
          <w:rFonts w:ascii="Arial" w:eastAsia="Times New Roman" w:hAnsi="Arial" w:cs="Arial"/>
          <w:color w:val="1F1F1F"/>
          <w:sz w:val="24"/>
          <w:szCs w:val="24"/>
        </w:rPr>
        <w:t>ultraprocesados</w:t>
      </w:r>
      <w:proofErr w:type="spellEnd"/>
      <w:r w:rsidRPr="00AE61CB">
        <w:rPr>
          <w:rFonts w:ascii="Arial" w:eastAsia="Times New Roman" w:hAnsi="Arial" w:cs="Arial"/>
          <w:color w:val="1F1F1F"/>
          <w:sz w:val="24"/>
          <w:szCs w:val="24"/>
        </w:rPr>
        <w:t>.</w:t>
      </w:r>
    </w:p>
    <w:p w14:paraId="79594E7C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Uso responsable de pantallas: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El impacto de las redes sociales en el ánimo.</w:t>
      </w:r>
    </w:p>
    <w:p w14:paraId="7224E3E7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Prevención de adicciones I: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Alcohol y tabaco.</w:t>
      </w:r>
    </w:p>
    <w:p w14:paraId="0C4814AD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Prevención de adicciones II: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Sustancias psicoactivas y vapeo.</w:t>
      </w:r>
    </w:p>
    <w:p w14:paraId="444DD8C9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Ludopatía digital: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El riesgo de las apuestas online en adolescentes.</w:t>
      </w:r>
    </w:p>
    <w:p w14:paraId="798269BD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Educación Sexual Integral (ESI) I: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Consentimiento y respeto.</w:t>
      </w:r>
    </w:p>
    <w:p w14:paraId="1B1F65E2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ESI II: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Prevención de ITS </w:t>
      </w:r>
      <w:r>
        <w:rPr>
          <w:rFonts w:ascii="Arial" w:eastAsia="Times New Roman" w:hAnsi="Arial" w:cs="Arial"/>
          <w:color w:val="1F1F1F"/>
          <w:sz w:val="24"/>
          <w:szCs w:val="24"/>
        </w:rPr>
        <w:t xml:space="preserve">(infecciones de transmisión sexual) 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>y métodos de cuidado.</w:t>
      </w:r>
    </w:p>
    <w:p w14:paraId="1E944A13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ESI III: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Diversidad y respeto a las identidades.</w:t>
      </w:r>
    </w:p>
    <w:p w14:paraId="39EA6C81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Trastornos de la conducta alimentaria: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Señales de alerta (Anorexia/Bulimia).</w:t>
      </w:r>
    </w:p>
    <w:p w14:paraId="71517424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Actividad física y bienestar: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El deporte como regulador del ánimo.</w:t>
      </w:r>
    </w:p>
    <w:p w14:paraId="5CE17CC4" w14:textId="77777777" w:rsidR="003877A0" w:rsidRPr="00AE61CB" w:rsidRDefault="003877A0" w:rsidP="003877A0">
      <w:pPr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color w:val="1F1F1F"/>
          <w:sz w:val="24"/>
          <w:szCs w:val="24"/>
        </w:rPr>
      </w:pPr>
      <w:r w:rsidRPr="00AE61CB">
        <w:rPr>
          <w:rFonts w:ascii="Arial" w:eastAsia="Times New Roman" w:hAnsi="Arial" w:cs="Arial"/>
          <w:b/>
          <w:bCs/>
          <w:color w:val="1F1F1F"/>
          <w:sz w:val="24"/>
          <w:szCs w:val="24"/>
          <w:bdr w:val="none" w:sz="0" w:space="0" w:color="auto" w:frame="1"/>
        </w:rPr>
        <w:t>Primeros auxilios básicos:</w:t>
      </w:r>
      <w:r w:rsidRPr="00AE61CB">
        <w:rPr>
          <w:rFonts w:ascii="Arial" w:eastAsia="Times New Roman" w:hAnsi="Arial" w:cs="Arial"/>
          <w:color w:val="1F1F1F"/>
          <w:sz w:val="24"/>
          <w:szCs w:val="24"/>
        </w:rPr>
        <w:t xml:space="preserve"> Qué hacer en una emergencia escolar.</w:t>
      </w:r>
    </w:p>
    <w:p w14:paraId="66DB5A89" w14:textId="77777777" w:rsidR="003877A0" w:rsidRPr="00CC71C1" w:rsidRDefault="003877A0" w:rsidP="003877A0">
      <w:pPr>
        <w:spacing w:after="0" w:line="360" w:lineRule="auto"/>
        <w:rPr>
          <w:sz w:val="24"/>
          <w:szCs w:val="24"/>
        </w:rPr>
      </w:pPr>
    </w:p>
    <w:sectPr w:rsidR="003877A0" w:rsidRPr="00CC71C1" w:rsidSect="00C57427">
      <w:headerReference w:type="default" r:id="rId8"/>
      <w:pgSz w:w="11906" w:h="16838"/>
      <w:pgMar w:top="1417" w:right="1133" w:bottom="42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C94D" w14:textId="77777777" w:rsidR="00164008" w:rsidRDefault="00164008">
      <w:pPr>
        <w:spacing w:after="0" w:line="240" w:lineRule="auto"/>
      </w:pPr>
      <w:r>
        <w:separator/>
      </w:r>
    </w:p>
  </w:endnote>
  <w:endnote w:type="continuationSeparator" w:id="0">
    <w:p w14:paraId="0B86BD26" w14:textId="77777777" w:rsidR="00164008" w:rsidRDefault="0016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58A416A-25E7-4C45-9B24-FCC8F3922516}"/>
    <w:embedBold r:id="rId2" w:fontKey="{297F8C63-E7D7-494D-8EFF-37024298B517}"/>
    <w:embedItalic r:id="rId3" w:fontKey="{41CC1F20-FC94-43D9-933E-1DD1B3A271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6EFE4EA-A6E3-4F99-869C-D3EC6198B6F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81CD" w14:textId="77777777" w:rsidR="00164008" w:rsidRDefault="00164008">
      <w:pPr>
        <w:spacing w:after="0" w:line="240" w:lineRule="auto"/>
      </w:pPr>
      <w:r>
        <w:separator/>
      </w:r>
    </w:p>
  </w:footnote>
  <w:footnote w:type="continuationSeparator" w:id="0">
    <w:p w14:paraId="389A09D3" w14:textId="77777777" w:rsidR="00164008" w:rsidRDefault="0016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B98D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7ABF61A" wp14:editId="7B0D285F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039794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2D2B80D" wp14:editId="28EBA829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EF3C6" w14:textId="77777777" w:rsidR="00392A0D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33FAECB0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3C56FC39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016D9D7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37B003B8" w14:textId="77777777" w:rsidR="00392A0D" w:rsidRDefault="00392A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2B8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39EF3C6" w14:textId="77777777" w:rsidR="00392A0D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33FAECB0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C56FC39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016D9D7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37B003B8" w14:textId="77777777" w:rsidR="00392A0D" w:rsidRDefault="00392A0D"/>
                </w:txbxContent>
              </v:textbox>
              <w10:wrap type="square"/>
            </v:shape>
          </w:pict>
        </mc:Fallback>
      </mc:AlternateContent>
    </w:r>
  </w:p>
  <w:p w14:paraId="44C84438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1EDE4B2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6B5E07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802F274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41C4A0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C5081A6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03A9F"/>
    <w:multiLevelType w:val="hybridMultilevel"/>
    <w:tmpl w:val="F468E760"/>
    <w:lvl w:ilvl="0" w:tplc="6FD600A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524EB"/>
    <w:multiLevelType w:val="hybridMultilevel"/>
    <w:tmpl w:val="9B3E3EE0"/>
    <w:lvl w:ilvl="0" w:tplc="1F04525A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B1A3183"/>
    <w:multiLevelType w:val="hybridMultilevel"/>
    <w:tmpl w:val="47420F7A"/>
    <w:lvl w:ilvl="0" w:tplc="6CBC01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0672279"/>
    <w:multiLevelType w:val="hybridMultilevel"/>
    <w:tmpl w:val="390289F4"/>
    <w:lvl w:ilvl="0" w:tplc="D2DCE28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355BF"/>
    <w:multiLevelType w:val="multilevel"/>
    <w:tmpl w:val="9E0E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26C6BF2"/>
    <w:multiLevelType w:val="hybridMultilevel"/>
    <w:tmpl w:val="7C0E8878"/>
    <w:lvl w:ilvl="0" w:tplc="C58617F6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50" w:hanging="360"/>
      </w:pPr>
    </w:lvl>
    <w:lvl w:ilvl="2" w:tplc="2C0A001B" w:tentative="1">
      <w:start w:val="1"/>
      <w:numFmt w:val="lowerRoman"/>
      <w:lvlText w:val="%3."/>
      <w:lvlJc w:val="right"/>
      <w:pPr>
        <w:ind w:left="2670" w:hanging="180"/>
      </w:pPr>
    </w:lvl>
    <w:lvl w:ilvl="3" w:tplc="2C0A000F" w:tentative="1">
      <w:start w:val="1"/>
      <w:numFmt w:val="decimal"/>
      <w:lvlText w:val="%4."/>
      <w:lvlJc w:val="left"/>
      <w:pPr>
        <w:ind w:left="3390" w:hanging="360"/>
      </w:pPr>
    </w:lvl>
    <w:lvl w:ilvl="4" w:tplc="2C0A0019" w:tentative="1">
      <w:start w:val="1"/>
      <w:numFmt w:val="lowerLetter"/>
      <w:lvlText w:val="%5."/>
      <w:lvlJc w:val="left"/>
      <w:pPr>
        <w:ind w:left="4110" w:hanging="360"/>
      </w:pPr>
    </w:lvl>
    <w:lvl w:ilvl="5" w:tplc="2C0A001B" w:tentative="1">
      <w:start w:val="1"/>
      <w:numFmt w:val="lowerRoman"/>
      <w:lvlText w:val="%6."/>
      <w:lvlJc w:val="right"/>
      <w:pPr>
        <w:ind w:left="4830" w:hanging="180"/>
      </w:pPr>
    </w:lvl>
    <w:lvl w:ilvl="6" w:tplc="2C0A000F" w:tentative="1">
      <w:start w:val="1"/>
      <w:numFmt w:val="decimal"/>
      <w:lvlText w:val="%7."/>
      <w:lvlJc w:val="left"/>
      <w:pPr>
        <w:ind w:left="5550" w:hanging="360"/>
      </w:pPr>
    </w:lvl>
    <w:lvl w:ilvl="7" w:tplc="2C0A0019" w:tentative="1">
      <w:start w:val="1"/>
      <w:numFmt w:val="lowerLetter"/>
      <w:lvlText w:val="%8."/>
      <w:lvlJc w:val="left"/>
      <w:pPr>
        <w:ind w:left="6270" w:hanging="360"/>
      </w:pPr>
    </w:lvl>
    <w:lvl w:ilvl="8" w:tplc="2C0A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442601375">
    <w:abstractNumId w:val="6"/>
  </w:num>
  <w:num w:numId="2" w16cid:durableId="173888673">
    <w:abstractNumId w:val="9"/>
  </w:num>
  <w:num w:numId="3" w16cid:durableId="602612288">
    <w:abstractNumId w:val="4"/>
  </w:num>
  <w:num w:numId="4" w16cid:durableId="761030098">
    <w:abstractNumId w:val="5"/>
  </w:num>
  <w:num w:numId="5" w16cid:durableId="2081360918">
    <w:abstractNumId w:val="10"/>
  </w:num>
  <w:num w:numId="6" w16cid:durableId="857550615">
    <w:abstractNumId w:val="1"/>
  </w:num>
  <w:num w:numId="7" w16cid:durableId="527989271">
    <w:abstractNumId w:val="3"/>
  </w:num>
  <w:num w:numId="8" w16cid:durableId="1147360892">
    <w:abstractNumId w:val="7"/>
  </w:num>
  <w:num w:numId="9" w16cid:durableId="1723095529">
    <w:abstractNumId w:val="2"/>
  </w:num>
  <w:num w:numId="10" w16cid:durableId="1944653876">
    <w:abstractNumId w:val="0"/>
  </w:num>
  <w:num w:numId="11" w16cid:durableId="14469210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3514C"/>
    <w:rsid w:val="000C1724"/>
    <w:rsid w:val="0010551A"/>
    <w:rsid w:val="00130A55"/>
    <w:rsid w:val="00164008"/>
    <w:rsid w:val="00206FB6"/>
    <w:rsid w:val="00272A00"/>
    <w:rsid w:val="0028674C"/>
    <w:rsid w:val="002B1968"/>
    <w:rsid w:val="002F44B1"/>
    <w:rsid w:val="00381C9C"/>
    <w:rsid w:val="003877A0"/>
    <w:rsid w:val="00392A0D"/>
    <w:rsid w:val="003E16A5"/>
    <w:rsid w:val="003F7BEE"/>
    <w:rsid w:val="00427336"/>
    <w:rsid w:val="004D2442"/>
    <w:rsid w:val="004F21BF"/>
    <w:rsid w:val="005175A4"/>
    <w:rsid w:val="005215DE"/>
    <w:rsid w:val="005B1CCB"/>
    <w:rsid w:val="006519E4"/>
    <w:rsid w:val="00672D51"/>
    <w:rsid w:val="00672F98"/>
    <w:rsid w:val="00695BB8"/>
    <w:rsid w:val="00717D5A"/>
    <w:rsid w:val="007517FC"/>
    <w:rsid w:val="00751D98"/>
    <w:rsid w:val="00757BF2"/>
    <w:rsid w:val="0076519D"/>
    <w:rsid w:val="007A2BFD"/>
    <w:rsid w:val="007B5901"/>
    <w:rsid w:val="007F48AB"/>
    <w:rsid w:val="008433D7"/>
    <w:rsid w:val="0084585B"/>
    <w:rsid w:val="0087134A"/>
    <w:rsid w:val="009335AD"/>
    <w:rsid w:val="00A115C5"/>
    <w:rsid w:val="00A73AB4"/>
    <w:rsid w:val="00AE7A0F"/>
    <w:rsid w:val="00B2036E"/>
    <w:rsid w:val="00B63E78"/>
    <w:rsid w:val="00B83B83"/>
    <w:rsid w:val="00BD66C2"/>
    <w:rsid w:val="00C57427"/>
    <w:rsid w:val="00CC71C1"/>
    <w:rsid w:val="00CD1870"/>
    <w:rsid w:val="00DE49C9"/>
    <w:rsid w:val="00E87823"/>
    <w:rsid w:val="00E9642B"/>
    <w:rsid w:val="00EE1265"/>
    <w:rsid w:val="00F065F6"/>
    <w:rsid w:val="00F14AFA"/>
    <w:rsid w:val="00F157F7"/>
    <w:rsid w:val="00F500B4"/>
    <w:rsid w:val="00F9341A"/>
    <w:rsid w:val="00F95F0B"/>
    <w:rsid w:val="00F968E0"/>
    <w:rsid w:val="00FA45E3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55E8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F9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6D93-595C-42A3-888A-07630C7D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cosman</cp:lastModifiedBy>
  <cp:revision>10</cp:revision>
  <dcterms:created xsi:type="dcterms:W3CDTF">2026-05-04T01:55:00Z</dcterms:created>
  <dcterms:modified xsi:type="dcterms:W3CDTF">2026-09-06T23:57:00Z</dcterms:modified>
</cp:coreProperties>
</file>