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6190CF27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86114F">
        <w:t>4</w:t>
      </w:r>
      <w:r w:rsidRPr="008571A9">
        <w:t xml:space="preserve"> año </w:t>
      </w:r>
      <w:r w:rsidR="0086114F">
        <w:t>B</w:t>
      </w:r>
    </w:p>
    <w:p w14:paraId="42E132B8" w14:textId="02B2EBD7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CF6598">
        <w:t>31</w:t>
      </w:r>
      <w:r w:rsidRPr="008571A9">
        <w:t>/08/26</w:t>
      </w:r>
    </w:p>
    <w:p w14:paraId="1AC32D59" w14:textId="7EB4D8AD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>Biología 4. Activados. Puerto de palos.</w:t>
      </w:r>
    </w:p>
    <w:p w14:paraId="1175F585" w14:textId="77777777" w:rsidR="00D86B56" w:rsidRDefault="00D86B56" w:rsidP="00D86B56"/>
    <w:p w14:paraId="1F039E0F" w14:textId="68D35D91" w:rsidR="001F0FC0" w:rsidRDefault="00E47025" w:rsidP="00BD5938">
      <w:pPr>
        <w:jc w:val="center"/>
        <w:rPr>
          <w:b/>
          <w:bCs/>
          <w:sz w:val="28"/>
          <w:szCs w:val="28"/>
        </w:rPr>
      </w:pPr>
      <w:r w:rsidRPr="00BD5938">
        <w:rPr>
          <w:b/>
          <w:bCs/>
          <w:sz w:val="28"/>
          <w:szCs w:val="28"/>
        </w:rPr>
        <w:t>Programa 3</w:t>
      </w:r>
      <w:r w:rsidR="00BD5938" w:rsidRPr="00BD5938">
        <w:rPr>
          <w:b/>
          <w:bCs/>
          <w:sz w:val="28"/>
          <w:szCs w:val="28"/>
        </w:rPr>
        <w:t>° trimestre</w:t>
      </w:r>
    </w:p>
    <w:p w14:paraId="5B4CFD2D" w14:textId="29A7343B" w:rsidR="001F0FC0" w:rsidRPr="00316615" w:rsidRDefault="0069355C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>El origen</w:t>
      </w:r>
      <w:r w:rsidR="001F0FC0" w:rsidRPr="00316615">
        <w:rPr>
          <w:sz w:val="28"/>
          <w:szCs w:val="28"/>
        </w:rPr>
        <w:t xml:space="preserve"> de la vida: Teoría de Oparin – Haldane. Pág. 12</w:t>
      </w:r>
    </w:p>
    <w:p w14:paraId="2447AA06" w14:textId="1E662BC9" w:rsidR="00BD5938" w:rsidRPr="00316615" w:rsidRDefault="00BD5938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 xml:space="preserve">¿Qué es la Biología? Pág. 17 </w:t>
      </w:r>
    </w:p>
    <w:p w14:paraId="325FEC3C" w14:textId="0F277E82" w:rsidR="00BD5938" w:rsidRPr="00316615" w:rsidRDefault="00BD5938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 xml:space="preserve">La nutrición en los organismos vivos. </w:t>
      </w:r>
      <w:r w:rsidR="0069355C" w:rsidRPr="00316615">
        <w:rPr>
          <w:sz w:val="28"/>
          <w:szCs w:val="28"/>
        </w:rPr>
        <w:t>Pág.</w:t>
      </w:r>
      <w:r w:rsidRPr="00316615">
        <w:rPr>
          <w:sz w:val="28"/>
          <w:szCs w:val="28"/>
        </w:rPr>
        <w:t xml:space="preserve"> 23</w:t>
      </w:r>
      <w:r w:rsidR="00316615" w:rsidRPr="00316615">
        <w:rPr>
          <w:sz w:val="28"/>
          <w:szCs w:val="28"/>
        </w:rPr>
        <w:t xml:space="preserve"> - 28</w:t>
      </w:r>
    </w:p>
    <w:p w14:paraId="273406BE" w14:textId="1F315099" w:rsidR="001F0FC0" w:rsidRPr="00316615" w:rsidRDefault="001F0FC0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 xml:space="preserve">Sistema respiratorio en animales vertebrados. </w:t>
      </w:r>
      <w:r w:rsidR="0069355C" w:rsidRPr="00316615">
        <w:rPr>
          <w:sz w:val="28"/>
          <w:szCs w:val="28"/>
        </w:rPr>
        <w:t xml:space="preserve">Sistema circulatorio (circulación simple, circulación doble e incompleta, circulación doble completa) </w:t>
      </w:r>
      <w:r w:rsidRPr="00316615">
        <w:rPr>
          <w:sz w:val="28"/>
          <w:szCs w:val="28"/>
        </w:rPr>
        <w:t>Pág. 29 y 30</w:t>
      </w:r>
    </w:p>
    <w:p w14:paraId="5A7D27D9" w14:textId="7A7C57A3" w:rsidR="0069355C" w:rsidRPr="00316615" w:rsidRDefault="0069355C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 xml:space="preserve">La nutrición en el organismo humano. Pág. 35 – 39 </w:t>
      </w:r>
    </w:p>
    <w:p w14:paraId="66F2804A" w14:textId="739ABE0A" w:rsidR="0069355C" w:rsidRPr="00316615" w:rsidRDefault="0069355C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 xml:space="preserve">Alimentación y salud humana. Aportes nutricionales. Antioxidantes, vitaminas y minerales. Pág. 65 – 69 </w:t>
      </w:r>
    </w:p>
    <w:p w14:paraId="5B2453A8" w14:textId="74941BD0" w:rsidR="0069355C" w:rsidRPr="00316615" w:rsidRDefault="0069355C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>Dieta saludable, pirámide alimentaria. Pág. 72</w:t>
      </w:r>
    </w:p>
    <w:p w14:paraId="0AE1C4C8" w14:textId="1E693F16" w:rsidR="0069355C" w:rsidRPr="00316615" w:rsidRDefault="0069355C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 xml:space="preserve">Los requerimientos nutricionales en las distintas etapas de la vida. Pág. 74 </w:t>
      </w:r>
      <w:r w:rsidR="00241385" w:rsidRPr="00316615">
        <w:rPr>
          <w:sz w:val="28"/>
          <w:szCs w:val="28"/>
        </w:rPr>
        <w:t>–</w:t>
      </w:r>
      <w:r w:rsidRPr="00316615">
        <w:rPr>
          <w:sz w:val="28"/>
          <w:szCs w:val="28"/>
        </w:rPr>
        <w:t xml:space="preserve"> 76</w:t>
      </w:r>
    </w:p>
    <w:p w14:paraId="6EA75363" w14:textId="77777777" w:rsidR="00316615" w:rsidRDefault="00241385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>Biotecnología. ¿Qué es la biotecnología? Aplicaciones de la biotecnología. Biodegradación. Pág. 123 – 130</w:t>
      </w:r>
    </w:p>
    <w:p w14:paraId="338675B5" w14:textId="752D872A" w:rsidR="00241385" w:rsidRPr="00316615" w:rsidRDefault="00241385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>Bioingeniería. Clonación genética.  Pág. 132 – 135</w:t>
      </w:r>
      <w:r w:rsidR="00316615" w:rsidRPr="00316615">
        <w:rPr>
          <w:sz w:val="28"/>
          <w:szCs w:val="28"/>
        </w:rPr>
        <w:tab/>
      </w:r>
    </w:p>
    <w:p w14:paraId="7A2E469E" w14:textId="3EAAA31C" w:rsidR="00316615" w:rsidRPr="00316615" w:rsidRDefault="00316615" w:rsidP="00316615">
      <w:pPr>
        <w:pStyle w:val="Prrafodelista"/>
        <w:numPr>
          <w:ilvl w:val="0"/>
          <w:numId w:val="12"/>
        </w:numPr>
        <w:tabs>
          <w:tab w:val="center" w:pos="4252"/>
          <w:tab w:val="left" w:pos="7668"/>
        </w:tabs>
        <w:jc w:val="both"/>
        <w:rPr>
          <w:sz w:val="28"/>
          <w:szCs w:val="28"/>
        </w:rPr>
      </w:pPr>
      <w:r w:rsidRPr="00316615">
        <w:rPr>
          <w:sz w:val="28"/>
          <w:szCs w:val="28"/>
        </w:rPr>
        <w:t>Niveles de organización ecológica. Pág. 145 - 146</w:t>
      </w:r>
    </w:p>
    <w:p w14:paraId="44DE8A2C" w14:textId="2867A25C" w:rsidR="00316615" w:rsidRPr="00316615" w:rsidRDefault="00241385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>Suelo. Componentes y tipos de suelos. Pág. 150</w:t>
      </w:r>
    </w:p>
    <w:p w14:paraId="0213A356" w14:textId="405DF9AA" w:rsidR="00316615" w:rsidRPr="00316615" w:rsidRDefault="00316615" w:rsidP="00316615">
      <w:pPr>
        <w:pStyle w:val="Prrafodelista"/>
        <w:numPr>
          <w:ilvl w:val="0"/>
          <w:numId w:val="12"/>
        </w:numPr>
        <w:jc w:val="both"/>
        <w:rPr>
          <w:sz w:val="28"/>
          <w:szCs w:val="28"/>
        </w:rPr>
      </w:pPr>
      <w:r w:rsidRPr="00316615">
        <w:rPr>
          <w:sz w:val="28"/>
          <w:szCs w:val="28"/>
        </w:rPr>
        <w:t>Factores bióticos del ecosistema</w:t>
      </w:r>
      <w:r>
        <w:rPr>
          <w:sz w:val="28"/>
          <w:szCs w:val="28"/>
        </w:rPr>
        <w:t xml:space="preserve">. Patrones de crecimiento de la población. Estrategias reproductivas r y k. </w:t>
      </w:r>
      <w:r w:rsidRPr="00316615">
        <w:rPr>
          <w:sz w:val="28"/>
          <w:szCs w:val="28"/>
        </w:rPr>
        <w:t>Pág. 159</w:t>
      </w:r>
      <w:r>
        <w:rPr>
          <w:sz w:val="28"/>
          <w:szCs w:val="28"/>
        </w:rPr>
        <w:t xml:space="preserve"> - 162</w:t>
      </w:r>
    </w:p>
    <w:p w14:paraId="530FC406" w14:textId="77777777" w:rsidR="00241385" w:rsidRDefault="00241385" w:rsidP="00316615">
      <w:pPr>
        <w:jc w:val="both"/>
        <w:rPr>
          <w:sz w:val="28"/>
          <w:szCs w:val="28"/>
        </w:rPr>
      </w:pPr>
    </w:p>
    <w:p w14:paraId="1A71E10C" w14:textId="77777777" w:rsidR="0069355C" w:rsidRDefault="0069355C" w:rsidP="00316615">
      <w:pPr>
        <w:jc w:val="both"/>
        <w:rPr>
          <w:sz w:val="28"/>
          <w:szCs w:val="28"/>
        </w:rPr>
      </w:pPr>
    </w:p>
    <w:p w14:paraId="7DA7D91B" w14:textId="77777777" w:rsidR="001F0FC0" w:rsidRDefault="001F0FC0" w:rsidP="00316615">
      <w:pPr>
        <w:jc w:val="both"/>
        <w:rPr>
          <w:sz w:val="28"/>
          <w:szCs w:val="28"/>
        </w:rPr>
      </w:pPr>
    </w:p>
    <w:p w14:paraId="6D265073" w14:textId="77777777" w:rsidR="00BD5938" w:rsidRPr="00BD5938" w:rsidRDefault="00BD5938" w:rsidP="00316615">
      <w:pPr>
        <w:jc w:val="both"/>
        <w:rPr>
          <w:b/>
          <w:bCs/>
          <w:sz w:val="28"/>
          <w:szCs w:val="28"/>
        </w:rPr>
      </w:pPr>
    </w:p>
    <w:sectPr w:rsidR="00BD5938" w:rsidRPr="00BD59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4"/>
  </w:num>
  <w:num w:numId="3" w16cid:durableId="2061785537">
    <w:abstractNumId w:val="1"/>
  </w:num>
  <w:num w:numId="4" w16cid:durableId="461728280">
    <w:abstractNumId w:val="11"/>
  </w:num>
  <w:num w:numId="5" w16cid:durableId="1973825314">
    <w:abstractNumId w:val="10"/>
  </w:num>
  <w:num w:numId="6" w16cid:durableId="896890338">
    <w:abstractNumId w:val="3"/>
  </w:num>
  <w:num w:numId="7" w16cid:durableId="1922063147">
    <w:abstractNumId w:val="5"/>
  </w:num>
  <w:num w:numId="8" w16cid:durableId="2038120803">
    <w:abstractNumId w:val="2"/>
  </w:num>
  <w:num w:numId="9" w16cid:durableId="318851498">
    <w:abstractNumId w:val="6"/>
  </w:num>
  <w:num w:numId="10" w16cid:durableId="952634517">
    <w:abstractNumId w:val="7"/>
  </w:num>
  <w:num w:numId="11" w16cid:durableId="454717956">
    <w:abstractNumId w:val="8"/>
  </w:num>
  <w:num w:numId="12" w16cid:durableId="999525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A4DFD"/>
    <w:rsid w:val="000A783C"/>
    <w:rsid w:val="000D7145"/>
    <w:rsid w:val="000E446F"/>
    <w:rsid w:val="001A68AA"/>
    <w:rsid w:val="001F0FC0"/>
    <w:rsid w:val="00241385"/>
    <w:rsid w:val="00316615"/>
    <w:rsid w:val="00435D9D"/>
    <w:rsid w:val="004A5A5C"/>
    <w:rsid w:val="004B226C"/>
    <w:rsid w:val="00535A04"/>
    <w:rsid w:val="00540996"/>
    <w:rsid w:val="00541257"/>
    <w:rsid w:val="00555ADC"/>
    <w:rsid w:val="006142A2"/>
    <w:rsid w:val="0069355C"/>
    <w:rsid w:val="00721586"/>
    <w:rsid w:val="008571A9"/>
    <w:rsid w:val="0086114F"/>
    <w:rsid w:val="008C38F1"/>
    <w:rsid w:val="00A30E66"/>
    <w:rsid w:val="00BB33C0"/>
    <w:rsid w:val="00BD5938"/>
    <w:rsid w:val="00CA69BA"/>
    <w:rsid w:val="00CF6598"/>
    <w:rsid w:val="00D521AE"/>
    <w:rsid w:val="00D86B56"/>
    <w:rsid w:val="00E47025"/>
    <w:rsid w:val="00ED526C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2026-08-29T18:27:00Z</dcterms:created>
  <dcterms:modified xsi:type="dcterms:W3CDTF">2026-08-29T18:27:00Z</dcterms:modified>
</cp:coreProperties>
</file>