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Pr="009F04E0" w:rsidRDefault="00823D11" w:rsidP="00D554D8">
      <w:pPr>
        <w:spacing w:after="0"/>
        <w:jc w:val="both"/>
        <w:rPr>
          <w:rFonts w:ascii="Arial" w:hAnsi="Arial" w:cs="Arial"/>
          <w:sz w:val="24"/>
          <w:szCs w:val="24"/>
        </w:rPr>
      </w:pPr>
      <w:r w:rsidRPr="009F04E0">
        <w:rPr>
          <w:rFonts w:ascii="Arial" w:hAnsi="Arial" w:cs="Arial"/>
          <w:sz w:val="24"/>
          <w:szCs w:val="24"/>
        </w:rPr>
        <w:t xml:space="preserve">Materia: </w:t>
      </w:r>
      <w:r w:rsidR="006D1DB1" w:rsidRPr="009F04E0">
        <w:rPr>
          <w:rFonts w:ascii="Arial" w:hAnsi="Arial" w:cs="Arial"/>
          <w:sz w:val="24"/>
          <w:szCs w:val="24"/>
        </w:rPr>
        <w:t xml:space="preserve">LENGUA Y LITERATURA </w:t>
      </w:r>
    </w:p>
    <w:p w:rsidR="0028139C" w:rsidRPr="009F04E0" w:rsidRDefault="00C23CF8" w:rsidP="00D554D8">
      <w:pPr>
        <w:spacing w:after="0"/>
        <w:jc w:val="both"/>
        <w:rPr>
          <w:rFonts w:ascii="Arial" w:hAnsi="Arial" w:cs="Arial"/>
          <w:sz w:val="24"/>
          <w:szCs w:val="24"/>
        </w:rPr>
      </w:pPr>
      <w:r w:rsidRPr="009F04E0">
        <w:rPr>
          <w:rFonts w:ascii="Arial" w:hAnsi="Arial" w:cs="Arial"/>
          <w:sz w:val="24"/>
          <w:szCs w:val="24"/>
        </w:rPr>
        <w:t>Profesor</w:t>
      </w:r>
      <w:r w:rsidR="00823D11" w:rsidRPr="009F04E0">
        <w:rPr>
          <w:rFonts w:ascii="Arial" w:hAnsi="Arial" w:cs="Arial"/>
          <w:sz w:val="24"/>
          <w:szCs w:val="24"/>
        </w:rPr>
        <w:t>:</w:t>
      </w:r>
      <w:r w:rsidR="00100821" w:rsidRPr="009F04E0">
        <w:rPr>
          <w:rFonts w:ascii="Arial" w:hAnsi="Arial" w:cs="Arial"/>
          <w:sz w:val="24"/>
          <w:szCs w:val="24"/>
        </w:rPr>
        <w:t xml:space="preserve"> </w:t>
      </w:r>
      <w:r w:rsidR="006D1DB1" w:rsidRPr="009F04E0">
        <w:rPr>
          <w:rFonts w:ascii="Arial" w:hAnsi="Arial" w:cs="Arial"/>
          <w:sz w:val="24"/>
          <w:szCs w:val="24"/>
        </w:rPr>
        <w:t>VERÓNICA GONZÁLEZ</w:t>
      </w:r>
    </w:p>
    <w:p w:rsidR="003007E9" w:rsidRPr="009F04E0" w:rsidRDefault="00823D11" w:rsidP="00236142">
      <w:pPr>
        <w:spacing w:after="0"/>
        <w:jc w:val="both"/>
        <w:rPr>
          <w:rFonts w:ascii="Arial" w:hAnsi="Arial" w:cs="Arial"/>
          <w:sz w:val="24"/>
          <w:szCs w:val="24"/>
        </w:rPr>
      </w:pPr>
      <w:r w:rsidRPr="009F04E0">
        <w:rPr>
          <w:rFonts w:ascii="Arial" w:hAnsi="Arial" w:cs="Arial"/>
          <w:sz w:val="24"/>
          <w:szCs w:val="24"/>
        </w:rPr>
        <w:t xml:space="preserve">Curso: </w:t>
      </w:r>
      <w:r w:rsidR="0071234A" w:rsidRPr="009F04E0">
        <w:rPr>
          <w:rFonts w:ascii="Arial" w:hAnsi="Arial" w:cs="Arial"/>
          <w:sz w:val="24"/>
          <w:szCs w:val="24"/>
        </w:rPr>
        <w:t>4</w:t>
      </w:r>
      <w:r w:rsidR="00CD183F">
        <w:rPr>
          <w:rFonts w:ascii="Arial" w:hAnsi="Arial" w:cs="Arial"/>
          <w:sz w:val="24"/>
          <w:szCs w:val="24"/>
        </w:rPr>
        <w:t xml:space="preserve"> año A</w:t>
      </w:r>
    </w:p>
    <w:p w:rsidR="006D1DB1" w:rsidRDefault="006D1DB1" w:rsidP="00236142">
      <w:pPr>
        <w:spacing w:after="0"/>
        <w:jc w:val="both"/>
        <w:rPr>
          <w:rFonts w:ascii="Arial" w:hAnsi="Arial" w:cs="Arial"/>
          <w:sz w:val="24"/>
          <w:szCs w:val="24"/>
        </w:rPr>
      </w:pPr>
      <w:r w:rsidRPr="009F04E0">
        <w:rPr>
          <w:rFonts w:ascii="Arial" w:hAnsi="Arial" w:cs="Arial"/>
          <w:sz w:val="24"/>
          <w:szCs w:val="24"/>
        </w:rPr>
        <w:t>Fecha</w:t>
      </w:r>
      <w:r w:rsidR="00CD183F">
        <w:rPr>
          <w:rFonts w:ascii="Arial" w:hAnsi="Arial" w:cs="Arial"/>
          <w:sz w:val="24"/>
          <w:szCs w:val="24"/>
        </w:rPr>
        <w:t>: 08</w:t>
      </w:r>
      <w:r w:rsidR="00DB073E">
        <w:rPr>
          <w:rFonts w:ascii="Arial" w:hAnsi="Arial" w:cs="Arial"/>
          <w:sz w:val="24"/>
          <w:szCs w:val="24"/>
        </w:rPr>
        <w:t>/09</w:t>
      </w:r>
      <w:r w:rsidR="004D678A" w:rsidRPr="009F04E0">
        <w:rPr>
          <w:rFonts w:ascii="Arial" w:hAnsi="Arial" w:cs="Arial"/>
          <w:sz w:val="24"/>
          <w:szCs w:val="24"/>
        </w:rPr>
        <w:t>/2026</w:t>
      </w:r>
    </w:p>
    <w:p w:rsidR="00EC5497" w:rsidRPr="00DF5344" w:rsidRDefault="00EC5497" w:rsidP="00EC5497">
      <w:pPr>
        <w:spacing w:after="0"/>
        <w:jc w:val="both"/>
        <w:rPr>
          <w:sz w:val="24"/>
          <w:szCs w:val="20"/>
        </w:rPr>
      </w:pPr>
      <w:r>
        <w:rPr>
          <w:sz w:val="24"/>
          <w:szCs w:val="20"/>
        </w:rPr>
        <w:t>Bibliografías: cuadernillo de estudio de lengua y literatura 4º año</w:t>
      </w:r>
    </w:p>
    <w:p w:rsidR="00EC5497" w:rsidRPr="009F04E0" w:rsidRDefault="00EC5497" w:rsidP="00236142">
      <w:pPr>
        <w:spacing w:after="0"/>
        <w:jc w:val="both"/>
        <w:rPr>
          <w:rFonts w:ascii="Arial" w:hAnsi="Arial" w:cs="Arial"/>
          <w:sz w:val="24"/>
          <w:szCs w:val="24"/>
        </w:rPr>
      </w:pPr>
    </w:p>
    <w:p w:rsidR="0028139C" w:rsidRPr="009F04E0" w:rsidRDefault="0028139C" w:rsidP="00236142">
      <w:pPr>
        <w:spacing w:after="0"/>
        <w:jc w:val="both"/>
        <w:rPr>
          <w:rFonts w:ascii="Arial" w:hAnsi="Arial" w:cs="Arial"/>
          <w:sz w:val="24"/>
          <w:szCs w:val="24"/>
        </w:rPr>
      </w:pPr>
    </w:p>
    <w:p w:rsidR="00050DE7" w:rsidRDefault="00050DE7" w:rsidP="002A7D4E">
      <w:pPr>
        <w:spacing w:after="0"/>
        <w:jc w:val="center"/>
        <w:divId w:val="286549484"/>
        <w:rPr>
          <w:rFonts w:ascii="Arial" w:hAnsi="Arial" w:cs="Arial"/>
          <w:b/>
          <w:color w:val="000000" w:themeColor="text1"/>
          <w:sz w:val="24"/>
          <w:szCs w:val="24"/>
        </w:rPr>
      </w:pPr>
      <w:r w:rsidRPr="009F04E0">
        <w:rPr>
          <w:rFonts w:ascii="Arial" w:hAnsi="Arial" w:cs="Arial"/>
          <w:b/>
          <w:color w:val="000000" w:themeColor="text1"/>
          <w:sz w:val="24"/>
          <w:szCs w:val="24"/>
        </w:rPr>
        <w:t xml:space="preserve">Trabajo Práctico N ° </w:t>
      </w:r>
      <w:r w:rsidR="00CD183F">
        <w:rPr>
          <w:rFonts w:ascii="Arial" w:hAnsi="Arial" w:cs="Arial"/>
          <w:b/>
          <w:color w:val="000000" w:themeColor="text1"/>
          <w:sz w:val="24"/>
          <w:szCs w:val="24"/>
        </w:rPr>
        <w:t>46</w:t>
      </w:r>
      <w:bookmarkStart w:id="0" w:name="_GoBack"/>
      <w:bookmarkEnd w:id="0"/>
    </w:p>
    <w:p w:rsidR="00D04086" w:rsidRDefault="00D04086" w:rsidP="002A7D4E">
      <w:pPr>
        <w:spacing w:after="0"/>
        <w:jc w:val="center"/>
        <w:divId w:val="286549484"/>
        <w:rPr>
          <w:rFonts w:ascii="Arial" w:hAnsi="Arial" w:cs="Arial"/>
          <w:b/>
          <w:color w:val="000000" w:themeColor="text1"/>
          <w:sz w:val="24"/>
          <w:szCs w:val="24"/>
        </w:rPr>
      </w:pPr>
    </w:p>
    <w:p w:rsidR="008762AF" w:rsidRDefault="008C49FA" w:rsidP="00D04086">
      <w:pPr>
        <w:spacing w:after="0"/>
        <w:jc w:val="center"/>
        <w:divId w:val="286549484"/>
        <w:rPr>
          <w:rFonts w:ascii="Arial" w:hAnsi="Arial" w:cs="Arial"/>
          <w:b/>
          <w:color w:val="000000" w:themeColor="text1"/>
          <w:sz w:val="24"/>
          <w:szCs w:val="24"/>
        </w:rPr>
      </w:pPr>
      <w:r>
        <w:rPr>
          <w:rFonts w:ascii="Arial" w:hAnsi="Arial" w:cs="Arial"/>
          <w:b/>
          <w:color w:val="000000" w:themeColor="text1"/>
          <w:sz w:val="24"/>
          <w:szCs w:val="24"/>
        </w:rPr>
        <w:t>Tema</w:t>
      </w:r>
      <w:r w:rsidR="00D04086">
        <w:rPr>
          <w:rFonts w:ascii="Arial" w:hAnsi="Arial" w:cs="Arial"/>
          <w:b/>
          <w:color w:val="000000" w:themeColor="text1"/>
          <w:sz w:val="24"/>
          <w:szCs w:val="24"/>
        </w:rPr>
        <w:t>: LA POESÍA Y EL DISCURSO POÉTICO</w:t>
      </w:r>
    </w:p>
    <w:p w:rsidR="00D04086" w:rsidRDefault="00D04086" w:rsidP="00D04086">
      <w:pPr>
        <w:spacing w:after="0"/>
        <w:jc w:val="center"/>
        <w:divId w:val="286549484"/>
        <w:rPr>
          <w:rFonts w:ascii="Arial" w:hAnsi="Arial" w:cs="Arial"/>
          <w:sz w:val="24"/>
          <w:szCs w:val="24"/>
        </w:rPr>
      </w:pPr>
    </w:p>
    <w:p w:rsidR="008762AF" w:rsidRDefault="00D04086" w:rsidP="008762AF">
      <w:pPr>
        <w:pStyle w:val="Prrafodelista"/>
        <w:rPr>
          <w:rFonts w:ascii="Arial" w:hAnsi="Arial" w:cs="Arial"/>
          <w:sz w:val="24"/>
          <w:szCs w:val="24"/>
        </w:rPr>
      </w:pPr>
      <w:r>
        <w:rPr>
          <w:rFonts w:ascii="Arial" w:hAnsi="Arial" w:cs="Arial"/>
          <w:sz w:val="24"/>
          <w:szCs w:val="24"/>
        </w:rPr>
        <w:t>INICIO: Dictado del programa del tercer trimestre</w:t>
      </w:r>
    </w:p>
    <w:p w:rsidR="00D04086" w:rsidRDefault="00D04086" w:rsidP="00D04086">
      <w:pPr>
        <w:spacing w:after="0" w:line="240" w:lineRule="auto"/>
        <w:ind w:firstLine="709"/>
        <w:jc w:val="both"/>
        <w:rPr>
          <w:rFonts w:ascii="Arial" w:hAnsi="Arial" w:cs="Arial"/>
          <w:b/>
          <w:sz w:val="28"/>
          <w:szCs w:val="28"/>
        </w:rPr>
      </w:pPr>
      <w:r w:rsidRPr="00642BB7">
        <w:rPr>
          <w:rFonts w:ascii="Arial" w:hAnsi="Arial" w:cs="Arial"/>
          <w:b/>
          <w:sz w:val="28"/>
          <w:szCs w:val="28"/>
        </w:rPr>
        <w:t>UNIDAD nº 3: (tercer trimestre)</w:t>
      </w:r>
    </w:p>
    <w:p w:rsidR="00D04086" w:rsidRPr="00627D96" w:rsidRDefault="00D04086" w:rsidP="00D04086">
      <w:pPr>
        <w:numPr>
          <w:ilvl w:val="0"/>
          <w:numId w:val="31"/>
        </w:numPr>
        <w:spacing w:after="0" w:line="240" w:lineRule="auto"/>
        <w:ind w:firstLine="709"/>
        <w:contextualSpacing/>
        <w:jc w:val="both"/>
        <w:rPr>
          <w:rFonts w:ascii="Arial" w:hAnsi="Arial" w:cs="Arial"/>
          <w:sz w:val="24"/>
          <w:szCs w:val="24"/>
        </w:rPr>
      </w:pPr>
      <w:r>
        <w:rPr>
          <w:rFonts w:ascii="Arial" w:hAnsi="Arial" w:cs="Arial"/>
          <w:b/>
          <w:sz w:val="24"/>
          <w:szCs w:val="24"/>
          <w:u w:val="single"/>
        </w:rPr>
        <w:t>La poesía y el discurso poético:</w:t>
      </w:r>
      <w:r>
        <w:rPr>
          <w:rFonts w:ascii="Arial" w:hAnsi="Arial" w:cs="Arial"/>
          <w:sz w:val="24"/>
          <w:szCs w:val="24"/>
        </w:rPr>
        <w:t xml:space="preserve"> la Generación del 98. La generación del 27. Concepto. Características. Los recursos poéticos: fónicos, sintácticos semánticos y gráficos.</w:t>
      </w:r>
      <w:r w:rsidRPr="00627D96">
        <w:rPr>
          <w:rFonts w:ascii="Arial" w:hAnsi="Arial" w:cs="Arial"/>
          <w:sz w:val="24"/>
          <w:szCs w:val="24"/>
        </w:rPr>
        <w:t xml:space="preserve"> </w:t>
      </w:r>
      <w:r>
        <w:rPr>
          <w:rFonts w:ascii="Arial" w:hAnsi="Arial" w:cs="Arial"/>
          <w:sz w:val="24"/>
          <w:szCs w:val="24"/>
        </w:rPr>
        <w:t>(</w:t>
      </w:r>
      <w:r>
        <w:rPr>
          <w:rFonts w:ascii="Arial" w:hAnsi="Arial" w:cs="Arial"/>
          <w:b/>
          <w:color w:val="00B050"/>
          <w:sz w:val="24"/>
          <w:szCs w:val="24"/>
        </w:rPr>
        <w:t>PAG. 34 A 39</w:t>
      </w:r>
      <w:r w:rsidRPr="00627D96">
        <w:rPr>
          <w:rFonts w:ascii="Arial" w:hAnsi="Arial" w:cs="Arial"/>
          <w:b/>
          <w:color w:val="00B050"/>
          <w:sz w:val="24"/>
          <w:szCs w:val="24"/>
        </w:rPr>
        <w:t>)</w:t>
      </w:r>
    </w:p>
    <w:p w:rsidR="00D04086" w:rsidRDefault="00D04086" w:rsidP="00D04086">
      <w:pPr>
        <w:numPr>
          <w:ilvl w:val="0"/>
          <w:numId w:val="31"/>
        </w:numPr>
        <w:spacing w:after="0" w:line="240" w:lineRule="auto"/>
        <w:ind w:firstLine="709"/>
        <w:contextualSpacing/>
        <w:jc w:val="both"/>
        <w:rPr>
          <w:rFonts w:ascii="Arial" w:hAnsi="Arial" w:cs="Arial"/>
          <w:sz w:val="24"/>
          <w:szCs w:val="24"/>
        </w:rPr>
      </w:pPr>
      <w:r>
        <w:rPr>
          <w:rFonts w:ascii="Arial" w:hAnsi="Arial" w:cs="Arial"/>
          <w:b/>
          <w:sz w:val="24"/>
          <w:szCs w:val="24"/>
          <w:u w:val="single"/>
        </w:rPr>
        <w:t>Lectura y análisis de poemas de la Generación del 98:</w:t>
      </w:r>
      <w:r>
        <w:rPr>
          <w:rFonts w:ascii="Arial" w:hAnsi="Arial" w:cs="Arial"/>
          <w:sz w:val="24"/>
          <w:szCs w:val="24"/>
        </w:rPr>
        <w:t xml:space="preserve"> </w:t>
      </w:r>
      <w:r w:rsidRPr="00BF2BA7">
        <w:rPr>
          <w:rFonts w:ascii="Arial" w:hAnsi="Arial" w:cs="Arial"/>
          <w:i/>
          <w:sz w:val="24"/>
          <w:szCs w:val="24"/>
        </w:rPr>
        <w:t>“XVII”</w:t>
      </w:r>
      <w:r>
        <w:rPr>
          <w:rFonts w:ascii="Arial" w:hAnsi="Arial" w:cs="Arial"/>
          <w:sz w:val="24"/>
          <w:szCs w:val="24"/>
        </w:rPr>
        <w:t xml:space="preserve"> de Miguel de Unamuno. “</w:t>
      </w:r>
      <w:r w:rsidRPr="00BF2BA7">
        <w:rPr>
          <w:rFonts w:ascii="Arial" w:hAnsi="Arial" w:cs="Arial"/>
          <w:i/>
          <w:sz w:val="24"/>
          <w:szCs w:val="24"/>
        </w:rPr>
        <w:t>Canción de invierno”</w:t>
      </w:r>
      <w:r>
        <w:rPr>
          <w:rFonts w:ascii="Arial" w:hAnsi="Arial" w:cs="Arial"/>
          <w:sz w:val="24"/>
          <w:szCs w:val="24"/>
        </w:rPr>
        <w:t xml:space="preserve"> de Juan Ramón Jiménez. </w:t>
      </w:r>
      <w:r w:rsidRPr="00BF2BA7">
        <w:rPr>
          <w:rFonts w:ascii="Arial" w:hAnsi="Arial" w:cs="Arial"/>
          <w:i/>
          <w:sz w:val="24"/>
          <w:szCs w:val="24"/>
        </w:rPr>
        <w:t>“Yo voy soñando caminos”</w:t>
      </w:r>
      <w:r>
        <w:rPr>
          <w:rFonts w:ascii="Arial" w:hAnsi="Arial" w:cs="Arial"/>
          <w:sz w:val="24"/>
          <w:szCs w:val="24"/>
        </w:rPr>
        <w:t xml:space="preserve"> de Antonio Machado. </w:t>
      </w:r>
      <w:r w:rsidRPr="00BF2BA7">
        <w:rPr>
          <w:rFonts w:ascii="Arial" w:hAnsi="Arial" w:cs="Arial"/>
          <w:i/>
          <w:sz w:val="24"/>
          <w:szCs w:val="24"/>
        </w:rPr>
        <w:t>“Rosa del caminante” de</w:t>
      </w:r>
      <w:r>
        <w:rPr>
          <w:rFonts w:ascii="Arial" w:hAnsi="Arial" w:cs="Arial"/>
          <w:sz w:val="24"/>
          <w:szCs w:val="24"/>
        </w:rPr>
        <w:t xml:space="preserve"> Ramón del Valle Inclán, “</w:t>
      </w:r>
      <w:r w:rsidRPr="00BF2BA7">
        <w:rPr>
          <w:rFonts w:ascii="Arial" w:hAnsi="Arial" w:cs="Arial"/>
          <w:i/>
          <w:sz w:val="24"/>
          <w:szCs w:val="24"/>
        </w:rPr>
        <w:t>Cantares”</w:t>
      </w:r>
      <w:r>
        <w:rPr>
          <w:rFonts w:ascii="Arial" w:hAnsi="Arial" w:cs="Arial"/>
          <w:sz w:val="24"/>
          <w:szCs w:val="24"/>
        </w:rPr>
        <w:t xml:space="preserve"> de Manuel Machado.</w:t>
      </w:r>
      <w:r w:rsidRPr="00627D96">
        <w:rPr>
          <w:rFonts w:ascii="Arial" w:hAnsi="Arial" w:cs="Arial"/>
          <w:sz w:val="24"/>
          <w:szCs w:val="24"/>
        </w:rPr>
        <w:t xml:space="preserve"> </w:t>
      </w:r>
      <w:r>
        <w:rPr>
          <w:rFonts w:ascii="Arial" w:hAnsi="Arial" w:cs="Arial"/>
          <w:sz w:val="24"/>
          <w:szCs w:val="24"/>
        </w:rPr>
        <w:t>(</w:t>
      </w:r>
      <w:r>
        <w:rPr>
          <w:rFonts w:ascii="Arial" w:hAnsi="Arial" w:cs="Arial"/>
          <w:b/>
          <w:color w:val="00B050"/>
          <w:sz w:val="24"/>
          <w:szCs w:val="24"/>
        </w:rPr>
        <w:t>PAG. 81 A 82</w:t>
      </w:r>
      <w:r w:rsidRPr="00627D96">
        <w:rPr>
          <w:rFonts w:ascii="Arial" w:hAnsi="Arial" w:cs="Arial"/>
          <w:b/>
          <w:color w:val="00B050"/>
          <w:sz w:val="24"/>
          <w:szCs w:val="24"/>
        </w:rPr>
        <w:t>)</w:t>
      </w:r>
    </w:p>
    <w:p w:rsidR="00D04086" w:rsidRPr="00D04086" w:rsidRDefault="00D04086" w:rsidP="00D04086">
      <w:pPr>
        <w:numPr>
          <w:ilvl w:val="0"/>
          <w:numId w:val="31"/>
        </w:numPr>
        <w:spacing w:after="0" w:line="240" w:lineRule="auto"/>
        <w:ind w:firstLine="709"/>
        <w:contextualSpacing/>
        <w:jc w:val="both"/>
        <w:rPr>
          <w:rFonts w:ascii="Arial" w:hAnsi="Arial" w:cs="Arial"/>
          <w:sz w:val="24"/>
          <w:szCs w:val="24"/>
        </w:rPr>
      </w:pPr>
      <w:r>
        <w:rPr>
          <w:rFonts w:ascii="Arial" w:hAnsi="Arial" w:cs="Arial"/>
          <w:b/>
          <w:sz w:val="24"/>
          <w:szCs w:val="24"/>
          <w:u w:val="single"/>
        </w:rPr>
        <w:t>Lectura y análisis de poemas de la Generación del 27</w:t>
      </w:r>
      <w:proofErr w:type="gramStart"/>
      <w:r>
        <w:rPr>
          <w:rFonts w:ascii="Arial" w:hAnsi="Arial" w:cs="Arial"/>
          <w:b/>
          <w:sz w:val="24"/>
          <w:szCs w:val="24"/>
          <w:u w:val="single"/>
        </w:rPr>
        <w:t xml:space="preserve">:  </w:t>
      </w:r>
      <w:r>
        <w:rPr>
          <w:rFonts w:ascii="Arial" w:hAnsi="Arial" w:cs="Arial"/>
          <w:sz w:val="24"/>
          <w:szCs w:val="24"/>
        </w:rPr>
        <w:t>“</w:t>
      </w:r>
      <w:proofErr w:type="gramEnd"/>
      <w:r>
        <w:rPr>
          <w:rFonts w:ascii="Arial" w:hAnsi="Arial" w:cs="Arial"/>
          <w:sz w:val="24"/>
          <w:szCs w:val="24"/>
        </w:rPr>
        <w:t>La guitarra” de Federico García Lorca. “La encerrada IV” de Rafael Alberti. “Canción última” de Miguel Hernández. “Ajedrez” de Gerardo Diego. “Fe mía” de Pedro Salinas. “La poesía habla en nosotros” de Luis Cernuda.</w:t>
      </w:r>
      <w:r w:rsidRPr="00627D96">
        <w:rPr>
          <w:rFonts w:ascii="Arial" w:hAnsi="Arial" w:cs="Arial"/>
          <w:sz w:val="24"/>
          <w:szCs w:val="24"/>
        </w:rPr>
        <w:t xml:space="preserve"> </w:t>
      </w:r>
      <w:r>
        <w:rPr>
          <w:rFonts w:ascii="Arial" w:hAnsi="Arial" w:cs="Arial"/>
          <w:sz w:val="24"/>
          <w:szCs w:val="24"/>
        </w:rPr>
        <w:t>(</w:t>
      </w:r>
      <w:r>
        <w:rPr>
          <w:rFonts w:ascii="Arial" w:hAnsi="Arial" w:cs="Arial"/>
          <w:b/>
          <w:color w:val="00B050"/>
          <w:sz w:val="24"/>
          <w:szCs w:val="24"/>
        </w:rPr>
        <w:t>PAG. 83 A 84</w:t>
      </w:r>
      <w:r w:rsidRPr="00627D96">
        <w:rPr>
          <w:rFonts w:ascii="Arial" w:hAnsi="Arial" w:cs="Arial"/>
          <w:b/>
          <w:color w:val="00B050"/>
          <w:sz w:val="24"/>
          <w:szCs w:val="24"/>
        </w:rPr>
        <w:t>)</w:t>
      </w:r>
    </w:p>
    <w:p w:rsidR="00D04086" w:rsidRDefault="00D04086" w:rsidP="00D04086">
      <w:pPr>
        <w:spacing w:after="0" w:line="240" w:lineRule="auto"/>
        <w:contextualSpacing/>
        <w:jc w:val="both"/>
        <w:rPr>
          <w:rFonts w:ascii="Arial" w:hAnsi="Arial" w:cs="Arial"/>
          <w:sz w:val="24"/>
          <w:szCs w:val="24"/>
        </w:rPr>
      </w:pP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El teatro argentino:</w:t>
      </w:r>
      <w:r w:rsidRPr="00D04086">
        <w:rPr>
          <w:rFonts w:ascii="Arial" w:hAnsi="Arial" w:cs="Arial"/>
          <w:sz w:val="24"/>
          <w:szCs w:val="24"/>
        </w:rPr>
        <w:t xml:space="preserve"> orígenes del teatro en argentina. El sainete criollo. Clasificación de los sainetes. El conventillo como espacio privilegiado.  </w:t>
      </w:r>
      <w:r w:rsidRPr="00D04086">
        <w:rPr>
          <w:rFonts w:ascii="Arial" w:hAnsi="Arial" w:cs="Arial"/>
          <w:color w:val="00B050"/>
          <w:sz w:val="24"/>
          <w:szCs w:val="24"/>
        </w:rPr>
        <w:t>(</w:t>
      </w:r>
      <w:r w:rsidRPr="00D04086">
        <w:rPr>
          <w:rFonts w:ascii="Arial" w:hAnsi="Arial" w:cs="Arial"/>
          <w:b/>
          <w:color w:val="00B050"/>
          <w:sz w:val="24"/>
          <w:szCs w:val="24"/>
        </w:rPr>
        <w:t>PÁG. 40 A 42)</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Lectura y análisis de:</w:t>
      </w:r>
      <w:r w:rsidRPr="00D04086">
        <w:rPr>
          <w:rFonts w:ascii="Arial" w:hAnsi="Arial" w:cs="Arial"/>
          <w:sz w:val="24"/>
          <w:szCs w:val="24"/>
        </w:rPr>
        <w:t xml:space="preserve"> “Tu cuna fue un conventillo” de Alberto Vacarezza.</w:t>
      </w:r>
      <w:r w:rsidRPr="00D04086">
        <w:rPr>
          <w:rFonts w:ascii="Arial" w:hAnsi="Arial" w:cs="Arial"/>
          <w:b/>
          <w:sz w:val="24"/>
          <w:szCs w:val="24"/>
        </w:rPr>
        <w:t xml:space="preserve"> </w:t>
      </w:r>
      <w:r w:rsidRPr="00D04086">
        <w:rPr>
          <w:rFonts w:ascii="Arial" w:hAnsi="Arial" w:cs="Arial"/>
          <w:b/>
          <w:color w:val="00B050"/>
          <w:sz w:val="24"/>
          <w:szCs w:val="24"/>
        </w:rPr>
        <w:t>PÁG. 97 A 120)</w:t>
      </w:r>
    </w:p>
    <w:p w:rsidR="00D04086" w:rsidRPr="00D04086" w:rsidRDefault="00D04086" w:rsidP="00D04086">
      <w:pPr>
        <w:spacing w:after="0" w:line="240" w:lineRule="auto"/>
        <w:ind w:left="1429"/>
        <w:contextualSpacing/>
        <w:jc w:val="both"/>
        <w:rPr>
          <w:rFonts w:ascii="Arial" w:hAnsi="Arial" w:cs="Arial"/>
          <w:b/>
          <w:sz w:val="24"/>
          <w:szCs w:val="24"/>
        </w:rPr>
      </w:pPr>
    </w:p>
    <w:p w:rsidR="00D04086" w:rsidRPr="00D04086" w:rsidRDefault="00D04086" w:rsidP="00D04086">
      <w:pPr>
        <w:numPr>
          <w:ilvl w:val="0"/>
          <w:numId w:val="46"/>
        </w:numPr>
        <w:spacing w:after="0" w:line="240" w:lineRule="auto"/>
        <w:ind w:firstLine="709"/>
        <w:contextualSpacing/>
        <w:jc w:val="both"/>
        <w:rPr>
          <w:rFonts w:ascii="Arial" w:hAnsi="Arial" w:cs="Arial"/>
          <w:b/>
          <w:sz w:val="24"/>
          <w:szCs w:val="24"/>
        </w:rPr>
      </w:pPr>
      <w:r w:rsidRPr="00D04086">
        <w:rPr>
          <w:rFonts w:ascii="Arial" w:hAnsi="Arial" w:cs="Arial"/>
          <w:b/>
          <w:sz w:val="24"/>
          <w:szCs w:val="24"/>
          <w:u w:val="single"/>
        </w:rPr>
        <w:t>El relato fantástico:</w:t>
      </w:r>
      <w:r w:rsidRPr="00D04086">
        <w:rPr>
          <w:rFonts w:ascii="Arial" w:hAnsi="Arial" w:cs="Arial"/>
          <w:b/>
          <w:sz w:val="24"/>
          <w:szCs w:val="24"/>
        </w:rPr>
        <w:t xml:space="preserve"> </w:t>
      </w:r>
      <w:r w:rsidRPr="00D04086">
        <w:rPr>
          <w:rFonts w:ascii="Arial" w:hAnsi="Arial" w:cs="Arial"/>
          <w:sz w:val="24"/>
          <w:szCs w:val="24"/>
        </w:rPr>
        <w:t xml:space="preserve">temas de la literatura fantástica. autor y narrador. El cuento argentino  en la primera década del siglo XX. Perspectiva del cuento argentino de Julio Cortázar. </w:t>
      </w:r>
      <w:r w:rsidRPr="00D04086">
        <w:rPr>
          <w:rFonts w:ascii="Arial" w:hAnsi="Arial" w:cs="Arial"/>
          <w:b/>
          <w:color w:val="00B050"/>
          <w:sz w:val="24"/>
          <w:szCs w:val="24"/>
        </w:rPr>
        <w:t>PÁG. 42 A 44)</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Lectura y análisis de cuentos</w:t>
      </w:r>
      <w:r w:rsidRPr="00D04086">
        <w:rPr>
          <w:rFonts w:ascii="Arial" w:hAnsi="Arial" w:cs="Arial"/>
          <w:sz w:val="24"/>
          <w:szCs w:val="24"/>
          <w:u w:val="single"/>
        </w:rPr>
        <w:t>:</w:t>
      </w:r>
      <w:r w:rsidRPr="00D04086">
        <w:rPr>
          <w:rFonts w:ascii="Arial" w:hAnsi="Arial" w:cs="Arial"/>
          <w:sz w:val="24"/>
          <w:szCs w:val="24"/>
        </w:rPr>
        <w:t xml:space="preserve"> “La estatua de sal” y “Viola </w:t>
      </w:r>
      <w:proofErr w:type="spellStart"/>
      <w:r w:rsidRPr="00D04086">
        <w:rPr>
          <w:rFonts w:ascii="Arial" w:hAnsi="Arial" w:cs="Arial"/>
          <w:sz w:val="24"/>
          <w:szCs w:val="24"/>
        </w:rPr>
        <w:t>Acherontia</w:t>
      </w:r>
      <w:proofErr w:type="spellEnd"/>
      <w:r w:rsidRPr="00D04086">
        <w:rPr>
          <w:rFonts w:ascii="Arial" w:hAnsi="Arial" w:cs="Arial"/>
          <w:sz w:val="24"/>
          <w:szCs w:val="24"/>
        </w:rPr>
        <w:t xml:space="preserve">”, de Leopoldo Lugones. “Continuidad de los parques” de Julio Cortázar. </w:t>
      </w:r>
      <w:r w:rsidRPr="00D04086">
        <w:rPr>
          <w:rFonts w:ascii="Arial" w:hAnsi="Arial" w:cs="Arial"/>
          <w:b/>
          <w:color w:val="00B050"/>
          <w:sz w:val="24"/>
          <w:szCs w:val="24"/>
        </w:rPr>
        <w:t>PÁG. 85 A 92)</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 xml:space="preserve">Literatura del </w:t>
      </w:r>
      <w:proofErr w:type="spellStart"/>
      <w:r w:rsidRPr="00D04086">
        <w:rPr>
          <w:rFonts w:ascii="Arial" w:hAnsi="Arial" w:cs="Arial"/>
          <w:b/>
          <w:sz w:val="24"/>
          <w:szCs w:val="24"/>
          <w:u w:val="single"/>
        </w:rPr>
        <w:t>Noa</w:t>
      </w:r>
      <w:proofErr w:type="spellEnd"/>
      <w:r w:rsidRPr="00D04086">
        <w:rPr>
          <w:rFonts w:ascii="Arial" w:hAnsi="Arial" w:cs="Arial"/>
          <w:b/>
          <w:sz w:val="24"/>
          <w:szCs w:val="24"/>
          <w:u w:val="single"/>
        </w:rPr>
        <w:t>:</w:t>
      </w:r>
      <w:r w:rsidRPr="00D04086">
        <w:rPr>
          <w:rFonts w:ascii="Arial" w:hAnsi="Arial" w:cs="Arial"/>
          <w:sz w:val="24"/>
          <w:szCs w:val="24"/>
        </w:rPr>
        <w:t xml:space="preserve"> literatura de Tucumán. Marcos </w:t>
      </w:r>
      <w:proofErr w:type="spellStart"/>
      <w:r w:rsidRPr="00D04086">
        <w:rPr>
          <w:rFonts w:ascii="Arial" w:hAnsi="Arial" w:cs="Arial"/>
          <w:sz w:val="24"/>
          <w:szCs w:val="24"/>
        </w:rPr>
        <w:t>Rosenzvaig</w:t>
      </w:r>
      <w:proofErr w:type="spellEnd"/>
      <w:r w:rsidRPr="00D04086">
        <w:rPr>
          <w:rFonts w:ascii="Arial" w:hAnsi="Arial" w:cs="Arial"/>
          <w:b/>
          <w:color w:val="00B050"/>
          <w:sz w:val="24"/>
          <w:szCs w:val="24"/>
        </w:rPr>
        <w:t xml:space="preserve"> PÁG. 46 A 52)</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 xml:space="preserve">Lectura y análisis de cuento: “ </w:t>
      </w:r>
      <w:r w:rsidRPr="00D04086">
        <w:rPr>
          <w:rFonts w:ascii="Arial" w:hAnsi="Arial" w:cs="Arial"/>
          <w:sz w:val="24"/>
          <w:szCs w:val="24"/>
        </w:rPr>
        <w:t xml:space="preserve">Un amor en la plaza” de Marcos </w:t>
      </w:r>
      <w:proofErr w:type="spellStart"/>
      <w:r w:rsidRPr="00D04086">
        <w:rPr>
          <w:rFonts w:ascii="Arial" w:hAnsi="Arial" w:cs="Arial"/>
          <w:sz w:val="24"/>
          <w:szCs w:val="24"/>
        </w:rPr>
        <w:t>Rosenzvaig</w:t>
      </w:r>
      <w:proofErr w:type="spellEnd"/>
      <w:r w:rsidRPr="00D04086">
        <w:rPr>
          <w:rFonts w:ascii="Arial" w:hAnsi="Arial" w:cs="Arial"/>
          <w:b/>
          <w:sz w:val="24"/>
          <w:szCs w:val="24"/>
        </w:rPr>
        <w:t xml:space="preserve"> </w:t>
      </w:r>
      <w:r w:rsidRPr="00D04086">
        <w:rPr>
          <w:rFonts w:ascii="Arial" w:hAnsi="Arial" w:cs="Arial"/>
          <w:b/>
          <w:color w:val="00B050"/>
          <w:sz w:val="24"/>
          <w:szCs w:val="24"/>
        </w:rPr>
        <w:t>PÁG. 93 A 96)</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El texto expositivo:</w:t>
      </w:r>
      <w:r w:rsidRPr="00D04086">
        <w:rPr>
          <w:b/>
          <w:sz w:val="24"/>
          <w:szCs w:val="24"/>
          <w:u w:val="single"/>
        </w:rPr>
        <w:t xml:space="preserve"> </w:t>
      </w:r>
      <w:r w:rsidRPr="00D04086">
        <w:rPr>
          <w:rFonts w:ascii="Arial" w:hAnsi="Arial" w:cs="Arial"/>
          <w:sz w:val="24"/>
          <w:szCs w:val="24"/>
        </w:rPr>
        <w:t xml:space="preserve">Definición, características. Formas de organización. Los recursos explicativos. La </w:t>
      </w:r>
      <w:proofErr w:type="spellStart"/>
      <w:r w:rsidRPr="00D04086">
        <w:rPr>
          <w:rFonts w:ascii="Arial" w:hAnsi="Arial" w:cs="Arial"/>
          <w:sz w:val="24"/>
          <w:szCs w:val="24"/>
        </w:rPr>
        <w:t>informatividad</w:t>
      </w:r>
      <w:proofErr w:type="spellEnd"/>
      <w:r w:rsidRPr="00D04086">
        <w:rPr>
          <w:rFonts w:ascii="Arial" w:hAnsi="Arial" w:cs="Arial"/>
          <w:sz w:val="24"/>
          <w:szCs w:val="24"/>
        </w:rPr>
        <w:t xml:space="preserve"> en los textos de divulgación</w:t>
      </w:r>
      <w:r w:rsidRPr="00D04086">
        <w:rPr>
          <w:rFonts w:ascii="Arial" w:hAnsi="Arial" w:cs="Arial"/>
          <w:b/>
          <w:sz w:val="24"/>
          <w:szCs w:val="24"/>
        </w:rPr>
        <w:t xml:space="preserve"> </w:t>
      </w:r>
      <w:r w:rsidRPr="00D04086">
        <w:rPr>
          <w:rFonts w:ascii="Arial" w:hAnsi="Arial" w:cs="Arial"/>
          <w:b/>
          <w:color w:val="00B050"/>
          <w:sz w:val="24"/>
          <w:szCs w:val="24"/>
        </w:rPr>
        <w:t>PÁG. 52 A 60)</w:t>
      </w:r>
    </w:p>
    <w:p w:rsidR="00D04086" w:rsidRDefault="00D04086" w:rsidP="008762AF">
      <w:pPr>
        <w:pStyle w:val="Prrafodelista"/>
        <w:rPr>
          <w:rFonts w:ascii="Arial" w:hAnsi="Arial" w:cs="Arial"/>
          <w:sz w:val="24"/>
          <w:szCs w:val="24"/>
        </w:rPr>
      </w:pPr>
      <w:r>
        <w:rPr>
          <w:rFonts w:ascii="Arial" w:hAnsi="Arial" w:cs="Arial"/>
          <w:sz w:val="24"/>
          <w:szCs w:val="24"/>
        </w:rPr>
        <w:lastRenderedPageBreak/>
        <w:t xml:space="preserve">DESARROLLO: Lectura de las </w:t>
      </w:r>
      <w:proofErr w:type="spellStart"/>
      <w:r>
        <w:rPr>
          <w:rFonts w:ascii="Arial" w:hAnsi="Arial" w:cs="Arial"/>
          <w:sz w:val="24"/>
          <w:szCs w:val="24"/>
        </w:rPr>
        <w:t>paginas</w:t>
      </w:r>
      <w:proofErr w:type="spellEnd"/>
      <w:r>
        <w:rPr>
          <w:rFonts w:ascii="Arial" w:hAnsi="Arial" w:cs="Arial"/>
          <w:sz w:val="24"/>
          <w:szCs w:val="24"/>
        </w:rPr>
        <w:t xml:space="preserve"> 34 y 35</w:t>
      </w:r>
    </w:p>
    <w:p w:rsidR="00D04086" w:rsidRPr="00D96C04" w:rsidRDefault="00D04086" w:rsidP="008762AF">
      <w:pPr>
        <w:pStyle w:val="Prrafodelista"/>
        <w:rPr>
          <w:rFonts w:ascii="Arial" w:hAnsi="Arial" w:cs="Arial"/>
          <w:sz w:val="24"/>
          <w:szCs w:val="24"/>
        </w:rPr>
      </w:pPr>
      <w:r>
        <w:rPr>
          <w:rFonts w:ascii="Arial" w:hAnsi="Arial" w:cs="Arial"/>
          <w:sz w:val="24"/>
          <w:szCs w:val="24"/>
        </w:rPr>
        <w:t>FINAL: debate y puesta en común del texto leído.</w:t>
      </w:r>
    </w:p>
    <w:sectPr w:rsidR="00D04086" w:rsidRPr="00D96C04"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69A" w:rsidRDefault="00F6669A" w:rsidP="003C0D6D">
      <w:pPr>
        <w:spacing w:after="0" w:line="240" w:lineRule="auto"/>
      </w:pPr>
      <w:r>
        <w:separator/>
      </w:r>
    </w:p>
  </w:endnote>
  <w:endnote w:type="continuationSeparator" w:id="0">
    <w:p w:rsidR="00F6669A" w:rsidRDefault="00F6669A" w:rsidP="003C0D6D">
      <w:pPr>
        <w:spacing w:after="0" w:line="240" w:lineRule="auto"/>
      </w:pPr>
      <w:r>
        <w:continuationSeparator/>
      </w:r>
    </w:p>
  </w:endnote>
  <w:endnote w:type="continuationNotice" w:id="1">
    <w:p w:rsidR="00F6669A" w:rsidRDefault="00F666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69A" w:rsidRDefault="00F6669A" w:rsidP="003C0D6D">
      <w:pPr>
        <w:spacing w:after="0" w:line="240" w:lineRule="auto"/>
      </w:pPr>
      <w:r>
        <w:separator/>
      </w:r>
    </w:p>
  </w:footnote>
  <w:footnote w:type="continuationSeparator" w:id="0">
    <w:p w:rsidR="00F6669A" w:rsidRDefault="00F6669A" w:rsidP="003C0D6D">
      <w:pPr>
        <w:spacing w:after="0" w:line="240" w:lineRule="auto"/>
      </w:pPr>
      <w:r>
        <w:continuationSeparator/>
      </w:r>
    </w:p>
  </w:footnote>
  <w:footnote w:type="continuationNotice" w:id="1">
    <w:p w:rsidR="00F6669A" w:rsidRDefault="00F6669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7EAF3339" wp14:editId="224D0852">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0044F9F3" wp14:editId="71358FAE">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4" type="#_x0000_t75" style="width:11.1pt;height:11.1pt" o:bullet="t">
        <v:imagedata r:id="rId1" o:title="clip_image001"/>
      </v:shape>
    </w:pict>
  </w:numPicBullet>
  <w:numPicBullet w:numPicBulletId="1">
    <w:pict>
      <v:shape id="_x0000_i1135" type="#_x0000_t75" style="width:9.5pt;height:9.5pt" o:bullet="t">
        <v:imagedata r:id="rId2" o:title="BD21298_"/>
      </v:shape>
    </w:pict>
  </w:numPicBullet>
  <w:numPicBullet w:numPicBulletId="2">
    <w:pict>
      <v:shape id="_x0000_i1136" type="#_x0000_t75" style="width:11.85pt;height:12.65pt" o:bullet="t">
        <v:imagedata r:id="rId3" o:title="BD21302_"/>
      </v:shape>
    </w:pict>
  </w:numPicBullet>
  <w:abstractNum w:abstractNumId="0">
    <w:nsid w:val="00A322EF"/>
    <w:multiLevelType w:val="hybridMultilevel"/>
    <w:tmpl w:val="2C24D39C"/>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nsid w:val="069A629D"/>
    <w:multiLevelType w:val="hybridMultilevel"/>
    <w:tmpl w:val="B6E01F34"/>
    <w:lvl w:ilvl="0" w:tplc="83EA31C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C030FCB"/>
    <w:multiLevelType w:val="hybridMultilevel"/>
    <w:tmpl w:val="0812E660"/>
    <w:lvl w:ilvl="0" w:tplc="D074916A">
      <w:start w:val="1"/>
      <w:numFmt w:val="bullet"/>
      <w:lvlText w:val=""/>
      <w:lvlPicBulletId w:val="0"/>
      <w:lvlJc w:val="left"/>
      <w:pPr>
        <w:ind w:left="720" w:hanging="360"/>
      </w:pPr>
      <w:rPr>
        <w:rFonts w:ascii="Symbol" w:hAnsi="Symbol" w:hint="default"/>
        <w:color w:val="auto"/>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nsid w:val="0CCF1FAC"/>
    <w:multiLevelType w:val="hybridMultilevel"/>
    <w:tmpl w:val="3BB2A882"/>
    <w:lvl w:ilvl="0" w:tplc="F3DCEDE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4">
    <w:nsid w:val="0DB331E6"/>
    <w:multiLevelType w:val="hybridMultilevel"/>
    <w:tmpl w:val="597C4CC4"/>
    <w:lvl w:ilvl="0" w:tplc="55F400D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0F3C3432"/>
    <w:multiLevelType w:val="hybridMultilevel"/>
    <w:tmpl w:val="6CE06A6A"/>
    <w:lvl w:ilvl="0" w:tplc="8E0A962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188C677C"/>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nsid w:val="19A8755D"/>
    <w:multiLevelType w:val="hybridMultilevel"/>
    <w:tmpl w:val="8B129FA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1B5D74C5"/>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1B6A6BCF"/>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4E5C47"/>
    <w:multiLevelType w:val="hybridMultilevel"/>
    <w:tmpl w:val="58AA063C"/>
    <w:lvl w:ilvl="0" w:tplc="79D0B6C8">
      <w:start w:val="1"/>
      <w:numFmt w:val="bullet"/>
      <w:lvlText w:val=""/>
      <w:lvlPicBulletId w:val="2"/>
      <w:lvlJc w:val="left"/>
      <w:pPr>
        <w:ind w:left="1440" w:hanging="360"/>
      </w:pPr>
      <w:rPr>
        <w:rFonts w:ascii="Symbol" w:hAnsi="Symbol" w:hint="default"/>
        <w:color w:val="auto"/>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2219477D"/>
    <w:multiLevelType w:val="hybridMultilevel"/>
    <w:tmpl w:val="7BC48A76"/>
    <w:lvl w:ilvl="0" w:tplc="3B1E54F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3510FB8"/>
    <w:multiLevelType w:val="hybridMultilevel"/>
    <w:tmpl w:val="545A7B4A"/>
    <w:lvl w:ilvl="0" w:tplc="1FC428A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241E56D1"/>
    <w:multiLevelType w:val="hybridMultilevel"/>
    <w:tmpl w:val="54BAC1C0"/>
    <w:lvl w:ilvl="0" w:tplc="9370B49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287A78BD"/>
    <w:multiLevelType w:val="hybridMultilevel"/>
    <w:tmpl w:val="84CE70B2"/>
    <w:lvl w:ilvl="0" w:tplc="3BDCEA2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29044A97"/>
    <w:multiLevelType w:val="hybridMultilevel"/>
    <w:tmpl w:val="11FC4E0E"/>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6">
    <w:nsid w:val="2A00741F"/>
    <w:multiLevelType w:val="hybridMultilevel"/>
    <w:tmpl w:val="0294691C"/>
    <w:lvl w:ilvl="0" w:tplc="2A02032C">
      <w:start w:val="1"/>
      <w:numFmt w:val="bullet"/>
      <w:lvlText w:val="J"/>
      <w:lvlJc w:val="left"/>
      <w:pPr>
        <w:ind w:left="1429" w:hanging="360"/>
      </w:pPr>
      <w:rPr>
        <w:rFonts w:ascii="Wingdings" w:eastAsia="PMingLiU" w:hAnsi="Wingdings" w:hint="default"/>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7">
    <w:nsid w:val="2B191D96"/>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8">
    <w:nsid w:val="2D501A1F"/>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nsid w:val="2F5769FD"/>
    <w:multiLevelType w:val="hybridMultilevel"/>
    <w:tmpl w:val="A4CE199A"/>
    <w:lvl w:ilvl="0" w:tplc="2C0A0007">
      <w:start w:val="1"/>
      <w:numFmt w:val="bullet"/>
      <w:lvlText w:val=""/>
      <w:lvlPicBulletId w:val="0"/>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34001634"/>
    <w:multiLevelType w:val="hybridMultilevel"/>
    <w:tmpl w:val="C5864524"/>
    <w:lvl w:ilvl="0" w:tplc="2C0A000F">
      <w:start w:val="1"/>
      <w:numFmt w:val="decimal"/>
      <w:lvlText w:val="%1."/>
      <w:lvlJc w:val="left"/>
      <w:pPr>
        <w:ind w:left="1440" w:hanging="360"/>
      </w:pPr>
      <w:rPr>
        <w:rFonts w:hint="default"/>
        <w:color w:val="auto"/>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1">
    <w:nsid w:val="38D32ED5"/>
    <w:multiLevelType w:val="hybridMultilevel"/>
    <w:tmpl w:val="710AF12C"/>
    <w:lvl w:ilvl="0" w:tplc="C0805F50">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nsid w:val="398139C5"/>
    <w:multiLevelType w:val="hybridMultilevel"/>
    <w:tmpl w:val="67D85DF6"/>
    <w:lvl w:ilvl="0" w:tplc="8E64FB9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3B334D0A"/>
    <w:multiLevelType w:val="hybridMultilevel"/>
    <w:tmpl w:val="600637E0"/>
    <w:lvl w:ilvl="0" w:tplc="2C0A000F">
      <w:start w:val="1"/>
      <w:numFmt w:val="decimal"/>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24">
    <w:nsid w:val="404309C5"/>
    <w:multiLevelType w:val="hybridMultilevel"/>
    <w:tmpl w:val="F1AA8DB6"/>
    <w:lvl w:ilvl="0" w:tplc="2C0A000B">
      <w:start w:val="1"/>
      <w:numFmt w:val="bullet"/>
      <w:lvlText w:val=""/>
      <w:lvlJc w:val="left"/>
      <w:pPr>
        <w:ind w:left="1500" w:hanging="360"/>
      </w:pPr>
      <w:rPr>
        <w:rFonts w:ascii="Wingdings" w:hAnsi="Wingdings" w:hint="default"/>
      </w:rPr>
    </w:lvl>
    <w:lvl w:ilvl="1" w:tplc="2C0A0019" w:tentative="1">
      <w:start w:val="1"/>
      <w:numFmt w:val="lowerLetter"/>
      <w:lvlText w:val="%2."/>
      <w:lvlJc w:val="left"/>
      <w:pPr>
        <w:ind w:left="2220" w:hanging="360"/>
      </w:pPr>
    </w:lvl>
    <w:lvl w:ilvl="2" w:tplc="2C0A001B" w:tentative="1">
      <w:start w:val="1"/>
      <w:numFmt w:val="lowerRoman"/>
      <w:lvlText w:val="%3."/>
      <w:lvlJc w:val="right"/>
      <w:pPr>
        <w:ind w:left="2940" w:hanging="180"/>
      </w:pPr>
    </w:lvl>
    <w:lvl w:ilvl="3" w:tplc="2C0A000F" w:tentative="1">
      <w:start w:val="1"/>
      <w:numFmt w:val="decimal"/>
      <w:lvlText w:val="%4."/>
      <w:lvlJc w:val="left"/>
      <w:pPr>
        <w:ind w:left="3660" w:hanging="360"/>
      </w:pPr>
    </w:lvl>
    <w:lvl w:ilvl="4" w:tplc="2C0A0019" w:tentative="1">
      <w:start w:val="1"/>
      <w:numFmt w:val="lowerLetter"/>
      <w:lvlText w:val="%5."/>
      <w:lvlJc w:val="left"/>
      <w:pPr>
        <w:ind w:left="4380" w:hanging="360"/>
      </w:pPr>
    </w:lvl>
    <w:lvl w:ilvl="5" w:tplc="2C0A001B" w:tentative="1">
      <w:start w:val="1"/>
      <w:numFmt w:val="lowerRoman"/>
      <w:lvlText w:val="%6."/>
      <w:lvlJc w:val="right"/>
      <w:pPr>
        <w:ind w:left="5100" w:hanging="180"/>
      </w:pPr>
    </w:lvl>
    <w:lvl w:ilvl="6" w:tplc="2C0A000F" w:tentative="1">
      <w:start w:val="1"/>
      <w:numFmt w:val="decimal"/>
      <w:lvlText w:val="%7."/>
      <w:lvlJc w:val="left"/>
      <w:pPr>
        <w:ind w:left="5820" w:hanging="360"/>
      </w:pPr>
    </w:lvl>
    <w:lvl w:ilvl="7" w:tplc="2C0A0019" w:tentative="1">
      <w:start w:val="1"/>
      <w:numFmt w:val="lowerLetter"/>
      <w:lvlText w:val="%8."/>
      <w:lvlJc w:val="left"/>
      <w:pPr>
        <w:ind w:left="6540" w:hanging="360"/>
      </w:pPr>
    </w:lvl>
    <w:lvl w:ilvl="8" w:tplc="2C0A001B" w:tentative="1">
      <w:start w:val="1"/>
      <w:numFmt w:val="lowerRoman"/>
      <w:lvlText w:val="%9."/>
      <w:lvlJc w:val="right"/>
      <w:pPr>
        <w:ind w:left="7260" w:hanging="180"/>
      </w:pPr>
    </w:lvl>
  </w:abstractNum>
  <w:abstractNum w:abstractNumId="25">
    <w:nsid w:val="40AD5FA9"/>
    <w:multiLevelType w:val="hybridMultilevel"/>
    <w:tmpl w:val="220EB97A"/>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6">
    <w:nsid w:val="465748AD"/>
    <w:multiLevelType w:val="hybridMultilevel"/>
    <w:tmpl w:val="AB58DB4E"/>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7">
    <w:nsid w:val="4B62282F"/>
    <w:multiLevelType w:val="hybridMultilevel"/>
    <w:tmpl w:val="CDF02A2E"/>
    <w:lvl w:ilvl="0" w:tplc="6F30102E">
      <w:start w:val="1"/>
      <w:numFmt w:val="decimal"/>
      <w:lvlText w:val="%1-"/>
      <w:lvlJc w:val="left"/>
      <w:pPr>
        <w:ind w:left="1789" w:hanging="360"/>
      </w:pPr>
      <w:rPr>
        <w:rFonts w:hint="default"/>
        <w:b w:val="0"/>
      </w:rPr>
    </w:lvl>
    <w:lvl w:ilvl="1" w:tplc="2C0A0019" w:tentative="1">
      <w:start w:val="1"/>
      <w:numFmt w:val="lowerLetter"/>
      <w:lvlText w:val="%2."/>
      <w:lvlJc w:val="left"/>
      <w:pPr>
        <w:ind w:left="2509" w:hanging="360"/>
      </w:pPr>
    </w:lvl>
    <w:lvl w:ilvl="2" w:tplc="2C0A001B" w:tentative="1">
      <w:start w:val="1"/>
      <w:numFmt w:val="lowerRoman"/>
      <w:lvlText w:val="%3."/>
      <w:lvlJc w:val="right"/>
      <w:pPr>
        <w:ind w:left="3229" w:hanging="180"/>
      </w:pPr>
    </w:lvl>
    <w:lvl w:ilvl="3" w:tplc="2C0A000F" w:tentative="1">
      <w:start w:val="1"/>
      <w:numFmt w:val="decimal"/>
      <w:lvlText w:val="%4."/>
      <w:lvlJc w:val="left"/>
      <w:pPr>
        <w:ind w:left="3949" w:hanging="360"/>
      </w:pPr>
    </w:lvl>
    <w:lvl w:ilvl="4" w:tplc="2C0A0019" w:tentative="1">
      <w:start w:val="1"/>
      <w:numFmt w:val="lowerLetter"/>
      <w:lvlText w:val="%5."/>
      <w:lvlJc w:val="left"/>
      <w:pPr>
        <w:ind w:left="4669" w:hanging="360"/>
      </w:pPr>
    </w:lvl>
    <w:lvl w:ilvl="5" w:tplc="2C0A001B" w:tentative="1">
      <w:start w:val="1"/>
      <w:numFmt w:val="lowerRoman"/>
      <w:lvlText w:val="%6."/>
      <w:lvlJc w:val="right"/>
      <w:pPr>
        <w:ind w:left="5389" w:hanging="180"/>
      </w:pPr>
    </w:lvl>
    <w:lvl w:ilvl="6" w:tplc="2C0A000F" w:tentative="1">
      <w:start w:val="1"/>
      <w:numFmt w:val="decimal"/>
      <w:lvlText w:val="%7."/>
      <w:lvlJc w:val="left"/>
      <w:pPr>
        <w:ind w:left="6109" w:hanging="360"/>
      </w:pPr>
    </w:lvl>
    <w:lvl w:ilvl="7" w:tplc="2C0A0019" w:tentative="1">
      <w:start w:val="1"/>
      <w:numFmt w:val="lowerLetter"/>
      <w:lvlText w:val="%8."/>
      <w:lvlJc w:val="left"/>
      <w:pPr>
        <w:ind w:left="6829" w:hanging="360"/>
      </w:pPr>
    </w:lvl>
    <w:lvl w:ilvl="8" w:tplc="2C0A001B" w:tentative="1">
      <w:start w:val="1"/>
      <w:numFmt w:val="lowerRoman"/>
      <w:lvlText w:val="%9."/>
      <w:lvlJc w:val="right"/>
      <w:pPr>
        <w:ind w:left="7549" w:hanging="180"/>
      </w:pPr>
    </w:lvl>
  </w:abstractNum>
  <w:abstractNum w:abstractNumId="28">
    <w:nsid w:val="4CE07451"/>
    <w:multiLevelType w:val="hybridMultilevel"/>
    <w:tmpl w:val="4CA00286"/>
    <w:lvl w:ilvl="0" w:tplc="580A007E">
      <w:start w:val="1"/>
      <w:numFmt w:val="decimal"/>
      <w:lvlText w:val="%1-"/>
      <w:lvlJc w:val="left"/>
      <w:pPr>
        <w:ind w:left="1500" w:hanging="360"/>
      </w:pPr>
      <w:rPr>
        <w:rFonts w:hint="default"/>
      </w:rPr>
    </w:lvl>
    <w:lvl w:ilvl="1" w:tplc="2C0A0019" w:tentative="1">
      <w:start w:val="1"/>
      <w:numFmt w:val="lowerLetter"/>
      <w:lvlText w:val="%2."/>
      <w:lvlJc w:val="left"/>
      <w:pPr>
        <w:ind w:left="2220" w:hanging="360"/>
      </w:pPr>
    </w:lvl>
    <w:lvl w:ilvl="2" w:tplc="2C0A001B" w:tentative="1">
      <w:start w:val="1"/>
      <w:numFmt w:val="lowerRoman"/>
      <w:lvlText w:val="%3."/>
      <w:lvlJc w:val="right"/>
      <w:pPr>
        <w:ind w:left="2940" w:hanging="180"/>
      </w:pPr>
    </w:lvl>
    <w:lvl w:ilvl="3" w:tplc="2C0A000F" w:tentative="1">
      <w:start w:val="1"/>
      <w:numFmt w:val="decimal"/>
      <w:lvlText w:val="%4."/>
      <w:lvlJc w:val="left"/>
      <w:pPr>
        <w:ind w:left="3660" w:hanging="360"/>
      </w:pPr>
    </w:lvl>
    <w:lvl w:ilvl="4" w:tplc="2C0A0019" w:tentative="1">
      <w:start w:val="1"/>
      <w:numFmt w:val="lowerLetter"/>
      <w:lvlText w:val="%5."/>
      <w:lvlJc w:val="left"/>
      <w:pPr>
        <w:ind w:left="4380" w:hanging="360"/>
      </w:pPr>
    </w:lvl>
    <w:lvl w:ilvl="5" w:tplc="2C0A001B" w:tentative="1">
      <w:start w:val="1"/>
      <w:numFmt w:val="lowerRoman"/>
      <w:lvlText w:val="%6."/>
      <w:lvlJc w:val="right"/>
      <w:pPr>
        <w:ind w:left="5100" w:hanging="180"/>
      </w:pPr>
    </w:lvl>
    <w:lvl w:ilvl="6" w:tplc="2C0A000F" w:tentative="1">
      <w:start w:val="1"/>
      <w:numFmt w:val="decimal"/>
      <w:lvlText w:val="%7."/>
      <w:lvlJc w:val="left"/>
      <w:pPr>
        <w:ind w:left="5820" w:hanging="360"/>
      </w:pPr>
    </w:lvl>
    <w:lvl w:ilvl="7" w:tplc="2C0A0019" w:tentative="1">
      <w:start w:val="1"/>
      <w:numFmt w:val="lowerLetter"/>
      <w:lvlText w:val="%8."/>
      <w:lvlJc w:val="left"/>
      <w:pPr>
        <w:ind w:left="6540" w:hanging="360"/>
      </w:pPr>
    </w:lvl>
    <w:lvl w:ilvl="8" w:tplc="2C0A001B" w:tentative="1">
      <w:start w:val="1"/>
      <w:numFmt w:val="lowerRoman"/>
      <w:lvlText w:val="%9."/>
      <w:lvlJc w:val="right"/>
      <w:pPr>
        <w:ind w:left="7260" w:hanging="180"/>
      </w:pPr>
    </w:lvl>
  </w:abstractNum>
  <w:abstractNum w:abstractNumId="29">
    <w:nsid w:val="4F8442B7"/>
    <w:multiLevelType w:val="hybridMultilevel"/>
    <w:tmpl w:val="705CD28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30">
    <w:nsid w:val="53FE0CCB"/>
    <w:multiLevelType w:val="hybridMultilevel"/>
    <w:tmpl w:val="7DAA4CB2"/>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1">
    <w:nsid w:val="5BAC26A0"/>
    <w:multiLevelType w:val="hybridMultilevel"/>
    <w:tmpl w:val="04A23284"/>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32">
    <w:nsid w:val="63B02983"/>
    <w:multiLevelType w:val="hybridMultilevel"/>
    <w:tmpl w:val="94702B7C"/>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33">
    <w:nsid w:val="65315E07"/>
    <w:multiLevelType w:val="hybridMultilevel"/>
    <w:tmpl w:val="F9388276"/>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34">
    <w:nsid w:val="67377E95"/>
    <w:multiLevelType w:val="hybridMultilevel"/>
    <w:tmpl w:val="08840AE8"/>
    <w:lvl w:ilvl="0" w:tplc="A538D9A0">
      <w:start w:val="1"/>
      <w:numFmt w:val="bullet"/>
      <w:lvlText w:val="J"/>
      <w:lvlJc w:val="left"/>
      <w:pPr>
        <w:ind w:left="2149" w:hanging="360"/>
      </w:pPr>
      <w:rPr>
        <w:rFonts w:ascii="Wingdings" w:eastAsia="PMingLiU" w:hAnsi="Wingdings" w:hint="default"/>
        <w:color w:val="BF8F00" w:themeColor="accent4" w:themeShade="BF"/>
      </w:rPr>
    </w:lvl>
    <w:lvl w:ilvl="1" w:tplc="2C0A0003" w:tentative="1">
      <w:start w:val="1"/>
      <w:numFmt w:val="bullet"/>
      <w:lvlText w:val="o"/>
      <w:lvlJc w:val="left"/>
      <w:pPr>
        <w:ind w:left="2869" w:hanging="360"/>
      </w:pPr>
      <w:rPr>
        <w:rFonts w:ascii="Courier New" w:hAnsi="Courier New" w:cs="Courier New" w:hint="default"/>
      </w:rPr>
    </w:lvl>
    <w:lvl w:ilvl="2" w:tplc="2C0A0005" w:tentative="1">
      <w:start w:val="1"/>
      <w:numFmt w:val="bullet"/>
      <w:lvlText w:val=""/>
      <w:lvlJc w:val="left"/>
      <w:pPr>
        <w:ind w:left="3589" w:hanging="360"/>
      </w:pPr>
      <w:rPr>
        <w:rFonts w:ascii="Wingdings" w:hAnsi="Wingdings" w:hint="default"/>
      </w:rPr>
    </w:lvl>
    <w:lvl w:ilvl="3" w:tplc="2C0A0001" w:tentative="1">
      <w:start w:val="1"/>
      <w:numFmt w:val="bullet"/>
      <w:lvlText w:val=""/>
      <w:lvlJc w:val="left"/>
      <w:pPr>
        <w:ind w:left="4309" w:hanging="360"/>
      </w:pPr>
      <w:rPr>
        <w:rFonts w:ascii="Symbol" w:hAnsi="Symbol" w:hint="default"/>
      </w:rPr>
    </w:lvl>
    <w:lvl w:ilvl="4" w:tplc="2C0A0003" w:tentative="1">
      <w:start w:val="1"/>
      <w:numFmt w:val="bullet"/>
      <w:lvlText w:val="o"/>
      <w:lvlJc w:val="left"/>
      <w:pPr>
        <w:ind w:left="5029" w:hanging="360"/>
      </w:pPr>
      <w:rPr>
        <w:rFonts w:ascii="Courier New" w:hAnsi="Courier New" w:cs="Courier New" w:hint="default"/>
      </w:rPr>
    </w:lvl>
    <w:lvl w:ilvl="5" w:tplc="2C0A0005" w:tentative="1">
      <w:start w:val="1"/>
      <w:numFmt w:val="bullet"/>
      <w:lvlText w:val=""/>
      <w:lvlJc w:val="left"/>
      <w:pPr>
        <w:ind w:left="5749" w:hanging="360"/>
      </w:pPr>
      <w:rPr>
        <w:rFonts w:ascii="Wingdings" w:hAnsi="Wingdings" w:hint="default"/>
      </w:rPr>
    </w:lvl>
    <w:lvl w:ilvl="6" w:tplc="2C0A0001" w:tentative="1">
      <w:start w:val="1"/>
      <w:numFmt w:val="bullet"/>
      <w:lvlText w:val=""/>
      <w:lvlJc w:val="left"/>
      <w:pPr>
        <w:ind w:left="6469" w:hanging="360"/>
      </w:pPr>
      <w:rPr>
        <w:rFonts w:ascii="Symbol" w:hAnsi="Symbol" w:hint="default"/>
      </w:rPr>
    </w:lvl>
    <w:lvl w:ilvl="7" w:tplc="2C0A0003" w:tentative="1">
      <w:start w:val="1"/>
      <w:numFmt w:val="bullet"/>
      <w:lvlText w:val="o"/>
      <w:lvlJc w:val="left"/>
      <w:pPr>
        <w:ind w:left="7189" w:hanging="360"/>
      </w:pPr>
      <w:rPr>
        <w:rFonts w:ascii="Courier New" w:hAnsi="Courier New" w:cs="Courier New" w:hint="default"/>
      </w:rPr>
    </w:lvl>
    <w:lvl w:ilvl="8" w:tplc="2C0A0005" w:tentative="1">
      <w:start w:val="1"/>
      <w:numFmt w:val="bullet"/>
      <w:lvlText w:val=""/>
      <w:lvlJc w:val="left"/>
      <w:pPr>
        <w:ind w:left="7909" w:hanging="360"/>
      </w:pPr>
      <w:rPr>
        <w:rFonts w:ascii="Wingdings" w:hAnsi="Wingdings" w:hint="default"/>
      </w:rPr>
    </w:lvl>
  </w:abstractNum>
  <w:abstractNum w:abstractNumId="35">
    <w:nsid w:val="703C10BD"/>
    <w:multiLevelType w:val="hybridMultilevel"/>
    <w:tmpl w:val="F2D21CEE"/>
    <w:lvl w:ilvl="0" w:tplc="FD1E035A">
      <w:start w:val="1"/>
      <w:numFmt w:val="decimal"/>
      <w:lvlText w:val="%1-"/>
      <w:lvlJc w:val="left"/>
      <w:pPr>
        <w:ind w:left="720" w:hanging="360"/>
      </w:pPr>
      <w:rPr>
        <w:rFonts w:hint="default"/>
        <w:sz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6">
    <w:nsid w:val="70EE3266"/>
    <w:multiLevelType w:val="hybridMultilevel"/>
    <w:tmpl w:val="A6D48A8A"/>
    <w:lvl w:ilvl="0" w:tplc="4F109AD6">
      <w:start w:val="1"/>
      <w:numFmt w:val="decimal"/>
      <w:lvlText w:val="%1-"/>
      <w:lvlJc w:val="left"/>
      <w:pPr>
        <w:ind w:left="720" w:hanging="360"/>
      </w:pPr>
      <w:rPr>
        <w:rFonts w:hint="default"/>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7">
    <w:nsid w:val="776B07F0"/>
    <w:multiLevelType w:val="hybridMultilevel"/>
    <w:tmpl w:val="EBD87D52"/>
    <w:lvl w:ilvl="0" w:tplc="F9BE855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8">
    <w:nsid w:val="795041D9"/>
    <w:multiLevelType w:val="hybridMultilevel"/>
    <w:tmpl w:val="D652B830"/>
    <w:lvl w:ilvl="0" w:tplc="2C0A000B">
      <w:start w:val="1"/>
      <w:numFmt w:val="bullet"/>
      <w:lvlText w:val=""/>
      <w:lvlJc w:val="left"/>
      <w:pPr>
        <w:ind w:left="1800" w:hanging="360"/>
      </w:pPr>
      <w:rPr>
        <w:rFonts w:ascii="Wingdings" w:hAnsi="Wingdings" w:hint="default"/>
      </w:rPr>
    </w:lvl>
    <w:lvl w:ilvl="1" w:tplc="2C0A0003" w:tentative="1">
      <w:start w:val="1"/>
      <w:numFmt w:val="bullet"/>
      <w:lvlText w:val="o"/>
      <w:lvlJc w:val="left"/>
      <w:pPr>
        <w:ind w:left="2520" w:hanging="360"/>
      </w:pPr>
      <w:rPr>
        <w:rFonts w:ascii="Courier New" w:hAnsi="Courier New" w:cs="Courier New" w:hint="default"/>
      </w:rPr>
    </w:lvl>
    <w:lvl w:ilvl="2" w:tplc="2C0A0005" w:tentative="1">
      <w:start w:val="1"/>
      <w:numFmt w:val="bullet"/>
      <w:lvlText w:val=""/>
      <w:lvlJc w:val="left"/>
      <w:pPr>
        <w:ind w:left="3240" w:hanging="360"/>
      </w:pPr>
      <w:rPr>
        <w:rFonts w:ascii="Wingdings" w:hAnsi="Wingdings" w:hint="default"/>
      </w:rPr>
    </w:lvl>
    <w:lvl w:ilvl="3" w:tplc="2C0A0001" w:tentative="1">
      <w:start w:val="1"/>
      <w:numFmt w:val="bullet"/>
      <w:lvlText w:val=""/>
      <w:lvlJc w:val="left"/>
      <w:pPr>
        <w:ind w:left="3960" w:hanging="360"/>
      </w:pPr>
      <w:rPr>
        <w:rFonts w:ascii="Symbol" w:hAnsi="Symbol" w:hint="default"/>
      </w:rPr>
    </w:lvl>
    <w:lvl w:ilvl="4" w:tplc="2C0A0003" w:tentative="1">
      <w:start w:val="1"/>
      <w:numFmt w:val="bullet"/>
      <w:lvlText w:val="o"/>
      <w:lvlJc w:val="left"/>
      <w:pPr>
        <w:ind w:left="4680" w:hanging="360"/>
      </w:pPr>
      <w:rPr>
        <w:rFonts w:ascii="Courier New" w:hAnsi="Courier New" w:cs="Courier New" w:hint="default"/>
      </w:rPr>
    </w:lvl>
    <w:lvl w:ilvl="5" w:tplc="2C0A0005" w:tentative="1">
      <w:start w:val="1"/>
      <w:numFmt w:val="bullet"/>
      <w:lvlText w:val=""/>
      <w:lvlJc w:val="left"/>
      <w:pPr>
        <w:ind w:left="5400" w:hanging="360"/>
      </w:pPr>
      <w:rPr>
        <w:rFonts w:ascii="Wingdings" w:hAnsi="Wingdings" w:hint="default"/>
      </w:rPr>
    </w:lvl>
    <w:lvl w:ilvl="6" w:tplc="2C0A0001" w:tentative="1">
      <w:start w:val="1"/>
      <w:numFmt w:val="bullet"/>
      <w:lvlText w:val=""/>
      <w:lvlJc w:val="left"/>
      <w:pPr>
        <w:ind w:left="6120" w:hanging="360"/>
      </w:pPr>
      <w:rPr>
        <w:rFonts w:ascii="Symbol" w:hAnsi="Symbol" w:hint="default"/>
      </w:rPr>
    </w:lvl>
    <w:lvl w:ilvl="7" w:tplc="2C0A0003" w:tentative="1">
      <w:start w:val="1"/>
      <w:numFmt w:val="bullet"/>
      <w:lvlText w:val="o"/>
      <w:lvlJc w:val="left"/>
      <w:pPr>
        <w:ind w:left="6840" w:hanging="360"/>
      </w:pPr>
      <w:rPr>
        <w:rFonts w:ascii="Courier New" w:hAnsi="Courier New" w:cs="Courier New" w:hint="default"/>
      </w:rPr>
    </w:lvl>
    <w:lvl w:ilvl="8" w:tplc="2C0A0005" w:tentative="1">
      <w:start w:val="1"/>
      <w:numFmt w:val="bullet"/>
      <w:lvlText w:val=""/>
      <w:lvlJc w:val="left"/>
      <w:pPr>
        <w:ind w:left="7560" w:hanging="360"/>
      </w:pPr>
      <w:rPr>
        <w:rFonts w:ascii="Wingdings" w:hAnsi="Wingdings" w:hint="default"/>
      </w:rPr>
    </w:lvl>
  </w:abstractNum>
  <w:abstractNum w:abstractNumId="39">
    <w:nsid w:val="7A013C36"/>
    <w:multiLevelType w:val="hybridMultilevel"/>
    <w:tmpl w:val="6A64F47C"/>
    <w:lvl w:ilvl="0" w:tplc="BBF4FE92">
      <w:start w:val="1"/>
      <w:numFmt w:val="decimal"/>
      <w:lvlText w:val="%1-"/>
      <w:lvlJc w:val="left"/>
      <w:pPr>
        <w:ind w:left="1069" w:hanging="360"/>
      </w:pPr>
      <w:rPr>
        <w:rFonts w:hint="default"/>
        <w:b w:val="0"/>
        <w:i w:val="0"/>
        <w:color w:val="auto"/>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40">
    <w:nsid w:val="7AF84851"/>
    <w:multiLevelType w:val="hybridMultilevel"/>
    <w:tmpl w:val="10D4D53C"/>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1">
    <w:nsid w:val="7B4B348D"/>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2">
    <w:nsid w:val="7C465038"/>
    <w:multiLevelType w:val="hybridMultilevel"/>
    <w:tmpl w:val="60CCE458"/>
    <w:lvl w:ilvl="0" w:tplc="05D2A6D0">
      <w:start w:val="1"/>
      <w:numFmt w:val="bullet"/>
      <w:lvlText w:val=""/>
      <w:lvlJc w:val="left"/>
      <w:pPr>
        <w:ind w:left="1789" w:hanging="360"/>
      </w:pPr>
      <w:rPr>
        <w:rFonts w:ascii="Wingdings" w:hAnsi="Wingdings" w:hint="default"/>
        <w:color w:val="auto"/>
      </w:rPr>
    </w:lvl>
    <w:lvl w:ilvl="1" w:tplc="2C0A0003" w:tentative="1">
      <w:start w:val="1"/>
      <w:numFmt w:val="bullet"/>
      <w:lvlText w:val="o"/>
      <w:lvlJc w:val="left"/>
      <w:pPr>
        <w:ind w:left="2509" w:hanging="360"/>
      </w:pPr>
      <w:rPr>
        <w:rFonts w:ascii="Courier New" w:hAnsi="Courier New" w:cs="Courier New" w:hint="default"/>
      </w:rPr>
    </w:lvl>
    <w:lvl w:ilvl="2" w:tplc="2C0A0005" w:tentative="1">
      <w:start w:val="1"/>
      <w:numFmt w:val="bullet"/>
      <w:lvlText w:val=""/>
      <w:lvlJc w:val="left"/>
      <w:pPr>
        <w:ind w:left="3229" w:hanging="360"/>
      </w:pPr>
      <w:rPr>
        <w:rFonts w:ascii="Wingdings" w:hAnsi="Wingdings" w:hint="default"/>
      </w:rPr>
    </w:lvl>
    <w:lvl w:ilvl="3" w:tplc="2C0A0001" w:tentative="1">
      <w:start w:val="1"/>
      <w:numFmt w:val="bullet"/>
      <w:lvlText w:val=""/>
      <w:lvlJc w:val="left"/>
      <w:pPr>
        <w:ind w:left="3949" w:hanging="360"/>
      </w:pPr>
      <w:rPr>
        <w:rFonts w:ascii="Symbol" w:hAnsi="Symbol" w:hint="default"/>
      </w:rPr>
    </w:lvl>
    <w:lvl w:ilvl="4" w:tplc="2C0A0003" w:tentative="1">
      <w:start w:val="1"/>
      <w:numFmt w:val="bullet"/>
      <w:lvlText w:val="o"/>
      <w:lvlJc w:val="left"/>
      <w:pPr>
        <w:ind w:left="4669" w:hanging="360"/>
      </w:pPr>
      <w:rPr>
        <w:rFonts w:ascii="Courier New" w:hAnsi="Courier New" w:cs="Courier New" w:hint="default"/>
      </w:rPr>
    </w:lvl>
    <w:lvl w:ilvl="5" w:tplc="2C0A0005" w:tentative="1">
      <w:start w:val="1"/>
      <w:numFmt w:val="bullet"/>
      <w:lvlText w:val=""/>
      <w:lvlJc w:val="left"/>
      <w:pPr>
        <w:ind w:left="5389" w:hanging="360"/>
      </w:pPr>
      <w:rPr>
        <w:rFonts w:ascii="Wingdings" w:hAnsi="Wingdings" w:hint="default"/>
      </w:rPr>
    </w:lvl>
    <w:lvl w:ilvl="6" w:tplc="2C0A0001" w:tentative="1">
      <w:start w:val="1"/>
      <w:numFmt w:val="bullet"/>
      <w:lvlText w:val=""/>
      <w:lvlJc w:val="left"/>
      <w:pPr>
        <w:ind w:left="6109" w:hanging="360"/>
      </w:pPr>
      <w:rPr>
        <w:rFonts w:ascii="Symbol" w:hAnsi="Symbol" w:hint="default"/>
      </w:rPr>
    </w:lvl>
    <w:lvl w:ilvl="7" w:tplc="2C0A0003" w:tentative="1">
      <w:start w:val="1"/>
      <w:numFmt w:val="bullet"/>
      <w:lvlText w:val="o"/>
      <w:lvlJc w:val="left"/>
      <w:pPr>
        <w:ind w:left="6829" w:hanging="360"/>
      </w:pPr>
      <w:rPr>
        <w:rFonts w:ascii="Courier New" w:hAnsi="Courier New" w:cs="Courier New" w:hint="default"/>
      </w:rPr>
    </w:lvl>
    <w:lvl w:ilvl="8" w:tplc="2C0A0005" w:tentative="1">
      <w:start w:val="1"/>
      <w:numFmt w:val="bullet"/>
      <w:lvlText w:val=""/>
      <w:lvlJc w:val="left"/>
      <w:pPr>
        <w:ind w:left="7549" w:hanging="360"/>
      </w:pPr>
      <w:rPr>
        <w:rFonts w:ascii="Wingdings" w:hAnsi="Wingdings" w:hint="default"/>
      </w:rPr>
    </w:lvl>
  </w:abstractNum>
  <w:abstractNum w:abstractNumId="43">
    <w:nsid w:val="7D6E49C4"/>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D7E1100"/>
    <w:multiLevelType w:val="hybridMultilevel"/>
    <w:tmpl w:val="C3D8AA8C"/>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5">
    <w:nsid w:val="7F135406"/>
    <w:multiLevelType w:val="hybridMultilevel"/>
    <w:tmpl w:val="5A3E613C"/>
    <w:lvl w:ilvl="0" w:tplc="D074916A">
      <w:start w:val="1"/>
      <w:numFmt w:val="bullet"/>
      <w:lvlText w:val=""/>
      <w:lvlPicBulletId w:val="0"/>
      <w:lvlJc w:val="left"/>
      <w:pPr>
        <w:ind w:left="720" w:hanging="360"/>
      </w:pPr>
      <w:rPr>
        <w:rFonts w:ascii="Symbol" w:hAnsi="Symbol" w:hint="default"/>
        <w:color w:val="auto"/>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3"/>
  </w:num>
  <w:num w:numId="4">
    <w:abstractNumId w:val="44"/>
  </w:num>
  <w:num w:numId="5">
    <w:abstractNumId w:val="30"/>
  </w:num>
  <w:num w:numId="6">
    <w:abstractNumId w:val="37"/>
  </w:num>
  <w:num w:numId="7">
    <w:abstractNumId w:val="0"/>
  </w:num>
  <w:num w:numId="8">
    <w:abstractNumId w:val="33"/>
  </w:num>
  <w:num w:numId="9">
    <w:abstractNumId w:val="29"/>
  </w:num>
  <w:num w:numId="10">
    <w:abstractNumId w:val="12"/>
  </w:num>
  <w:num w:numId="11">
    <w:abstractNumId w:val="18"/>
  </w:num>
  <w:num w:numId="12">
    <w:abstractNumId w:val="1"/>
  </w:num>
  <w:num w:numId="13">
    <w:abstractNumId w:val="25"/>
  </w:num>
  <w:num w:numId="14">
    <w:abstractNumId w:val="26"/>
  </w:num>
  <w:num w:numId="15">
    <w:abstractNumId w:val="40"/>
  </w:num>
  <w:num w:numId="16">
    <w:abstractNumId w:val="23"/>
  </w:num>
  <w:num w:numId="17">
    <w:abstractNumId w:val="31"/>
  </w:num>
  <w:num w:numId="18">
    <w:abstractNumId w:val="21"/>
  </w:num>
  <w:num w:numId="19">
    <w:abstractNumId w:val="34"/>
  </w:num>
  <w:num w:numId="20">
    <w:abstractNumId w:val="15"/>
  </w:num>
  <w:num w:numId="21">
    <w:abstractNumId w:val="3"/>
  </w:num>
  <w:num w:numId="22">
    <w:abstractNumId w:val="13"/>
  </w:num>
  <w:num w:numId="23">
    <w:abstractNumId w:val="32"/>
  </w:num>
  <w:num w:numId="24">
    <w:abstractNumId w:val="22"/>
  </w:num>
  <w:num w:numId="25">
    <w:abstractNumId w:val="7"/>
  </w:num>
  <w:num w:numId="26">
    <w:abstractNumId w:val="4"/>
  </w:num>
  <w:num w:numId="27">
    <w:abstractNumId w:val="16"/>
  </w:num>
  <w:num w:numId="28">
    <w:abstractNumId w:val="27"/>
  </w:num>
  <w:num w:numId="29">
    <w:abstractNumId w:val="11"/>
  </w:num>
  <w:num w:numId="30">
    <w:abstractNumId w:val="5"/>
  </w:num>
  <w:num w:numId="31">
    <w:abstractNumId w:val="45"/>
  </w:num>
  <w:num w:numId="32">
    <w:abstractNumId w:val="39"/>
  </w:num>
  <w:num w:numId="33">
    <w:abstractNumId w:val="42"/>
  </w:num>
  <w:num w:numId="34">
    <w:abstractNumId w:val="35"/>
  </w:num>
  <w:num w:numId="35">
    <w:abstractNumId w:val="14"/>
  </w:num>
  <w:num w:numId="36">
    <w:abstractNumId w:val="6"/>
  </w:num>
  <w:num w:numId="37">
    <w:abstractNumId w:val="38"/>
  </w:num>
  <w:num w:numId="38">
    <w:abstractNumId w:val="20"/>
  </w:num>
  <w:num w:numId="39">
    <w:abstractNumId w:val="28"/>
  </w:num>
  <w:num w:numId="40">
    <w:abstractNumId w:val="24"/>
  </w:num>
  <w:num w:numId="41">
    <w:abstractNumId w:val="36"/>
  </w:num>
  <w:num w:numId="42">
    <w:abstractNumId w:val="17"/>
  </w:num>
  <w:num w:numId="43">
    <w:abstractNumId w:val="41"/>
  </w:num>
  <w:num w:numId="44">
    <w:abstractNumId w:val="10"/>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9F8"/>
    <w:rsid w:val="00004DFF"/>
    <w:rsid w:val="00004E0C"/>
    <w:rsid w:val="0000502F"/>
    <w:rsid w:val="00007287"/>
    <w:rsid w:val="00007668"/>
    <w:rsid w:val="00007A62"/>
    <w:rsid w:val="000103DA"/>
    <w:rsid w:val="00010998"/>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3E62"/>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439"/>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4184"/>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58E2"/>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FDA"/>
    <w:rsid w:val="001B6910"/>
    <w:rsid w:val="001B7141"/>
    <w:rsid w:val="001B75F6"/>
    <w:rsid w:val="001C02CA"/>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33F"/>
    <w:rsid w:val="002314DB"/>
    <w:rsid w:val="00231B71"/>
    <w:rsid w:val="00231B97"/>
    <w:rsid w:val="00231CD4"/>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57D78"/>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3A76"/>
    <w:rsid w:val="002A4115"/>
    <w:rsid w:val="002A4663"/>
    <w:rsid w:val="002A4CAF"/>
    <w:rsid w:val="002A5868"/>
    <w:rsid w:val="002A6944"/>
    <w:rsid w:val="002A6E78"/>
    <w:rsid w:val="002A7D4E"/>
    <w:rsid w:val="002B08D6"/>
    <w:rsid w:val="002B1DC0"/>
    <w:rsid w:val="002B281F"/>
    <w:rsid w:val="002B3216"/>
    <w:rsid w:val="002B338E"/>
    <w:rsid w:val="002B69AC"/>
    <w:rsid w:val="002C03D0"/>
    <w:rsid w:val="002C0B15"/>
    <w:rsid w:val="002C0D72"/>
    <w:rsid w:val="002C10F5"/>
    <w:rsid w:val="002C1733"/>
    <w:rsid w:val="002C1E08"/>
    <w:rsid w:val="002C2AB9"/>
    <w:rsid w:val="002C3133"/>
    <w:rsid w:val="002C39C7"/>
    <w:rsid w:val="002C41E8"/>
    <w:rsid w:val="002C673B"/>
    <w:rsid w:val="002C684F"/>
    <w:rsid w:val="002C7188"/>
    <w:rsid w:val="002C73C4"/>
    <w:rsid w:val="002C77A6"/>
    <w:rsid w:val="002C790B"/>
    <w:rsid w:val="002D07F4"/>
    <w:rsid w:val="002D16DB"/>
    <w:rsid w:val="002D1C73"/>
    <w:rsid w:val="002D3EF0"/>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633"/>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176C4"/>
    <w:rsid w:val="00317865"/>
    <w:rsid w:val="0031795B"/>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014"/>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3EB2"/>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2E9"/>
    <w:rsid w:val="00406D3C"/>
    <w:rsid w:val="00407591"/>
    <w:rsid w:val="00412772"/>
    <w:rsid w:val="00412C2A"/>
    <w:rsid w:val="004135D4"/>
    <w:rsid w:val="00413E70"/>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3A9"/>
    <w:rsid w:val="00451656"/>
    <w:rsid w:val="004518A1"/>
    <w:rsid w:val="0045277F"/>
    <w:rsid w:val="0045289D"/>
    <w:rsid w:val="00453308"/>
    <w:rsid w:val="00455C6C"/>
    <w:rsid w:val="00455FA9"/>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935"/>
    <w:rsid w:val="00466B34"/>
    <w:rsid w:val="00466C61"/>
    <w:rsid w:val="00466DA2"/>
    <w:rsid w:val="004673D3"/>
    <w:rsid w:val="00467AAF"/>
    <w:rsid w:val="00471B7B"/>
    <w:rsid w:val="004736AF"/>
    <w:rsid w:val="00473C57"/>
    <w:rsid w:val="00474295"/>
    <w:rsid w:val="00475911"/>
    <w:rsid w:val="004769BD"/>
    <w:rsid w:val="004801E4"/>
    <w:rsid w:val="0048091C"/>
    <w:rsid w:val="004813BC"/>
    <w:rsid w:val="00481505"/>
    <w:rsid w:val="004815EF"/>
    <w:rsid w:val="00483340"/>
    <w:rsid w:val="004846BB"/>
    <w:rsid w:val="00484A08"/>
    <w:rsid w:val="00484B51"/>
    <w:rsid w:val="0048570E"/>
    <w:rsid w:val="0048681F"/>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8DE"/>
    <w:rsid w:val="004C6E91"/>
    <w:rsid w:val="004C75A6"/>
    <w:rsid w:val="004D0706"/>
    <w:rsid w:val="004D0ACE"/>
    <w:rsid w:val="004D153C"/>
    <w:rsid w:val="004D202A"/>
    <w:rsid w:val="004D2047"/>
    <w:rsid w:val="004D2FE0"/>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291E"/>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40CFB"/>
    <w:rsid w:val="00541192"/>
    <w:rsid w:val="005420E0"/>
    <w:rsid w:val="005437F6"/>
    <w:rsid w:val="005449F8"/>
    <w:rsid w:val="00544AF9"/>
    <w:rsid w:val="0054600A"/>
    <w:rsid w:val="00546271"/>
    <w:rsid w:val="00546B49"/>
    <w:rsid w:val="00547A91"/>
    <w:rsid w:val="00551BBA"/>
    <w:rsid w:val="005520C6"/>
    <w:rsid w:val="005527EE"/>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1506"/>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285"/>
    <w:rsid w:val="006578F8"/>
    <w:rsid w:val="00657CD5"/>
    <w:rsid w:val="006614BC"/>
    <w:rsid w:val="00661BE7"/>
    <w:rsid w:val="00662523"/>
    <w:rsid w:val="00663004"/>
    <w:rsid w:val="006631B1"/>
    <w:rsid w:val="00663675"/>
    <w:rsid w:val="006651FD"/>
    <w:rsid w:val="00665A1D"/>
    <w:rsid w:val="00665C77"/>
    <w:rsid w:val="00666578"/>
    <w:rsid w:val="006675DD"/>
    <w:rsid w:val="00667E73"/>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35"/>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66D7"/>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EED"/>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B02"/>
    <w:rsid w:val="00706ED0"/>
    <w:rsid w:val="00706F93"/>
    <w:rsid w:val="00707CB3"/>
    <w:rsid w:val="00710E8D"/>
    <w:rsid w:val="00711AD3"/>
    <w:rsid w:val="0071234A"/>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0C4"/>
    <w:rsid w:val="007A29C8"/>
    <w:rsid w:val="007A33CC"/>
    <w:rsid w:val="007A3C46"/>
    <w:rsid w:val="007A3F25"/>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1EF2"/>
    <w:rsid w:val="007E386A"/>
    <w:rsid w:val="007E3AD5"/>
    <w:rsid w:val="007E3F33"/>
    <w:rsid w:val="007E4071"/>
    <w:rsid w:val="007E430C"/>
    <w:rsid w:val="007E529B"/>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842"/>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2AF"/>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BE8"/>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739E"/>
    <w:rsid w:val="008B7C72"/>
    <w:rsid w:val="008B7DE0"/>
    <w:rsid w:val="008C0CBC"/>
    <w:rsid w:val="008C12B6"/>
    <w:rsid w:val="008C1460"/>
    <w:rsid w:val="008C1A2D"/>
    <w:rsid w:val="008C2E01"/>
    <w:rsid w:val="008C3999"/>
    <w:rsid w:val="008C413C"/>
    <w:rsid w:val="008C43EC"/>
    <w:rsid w:val="008C48D1"/>
    <w:rsid w:val="008C49FA"/>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F0108"/>
    <w:rsid w:val="008F01CA"/>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1C48"/>
    <w:rsid w:val="009130BA"/>
    <w:rsid w:val="00915400"/>
    <w:rsid w:val="009169E7"/>
    <w:rsid w:val="00916B42"/>
    <w:rsid w:val="00916EDA"/>
    <w:rsid w:val="009176C9"/>
    <w:rsid w:val="00917D00"/>
    <w:rsid w:val="00917EE7"/>
    <w:rsid w:val="009215A3"/>
    <w:rsid w:val="009224C4"/>
    <w:rsid w:val="009226CA"/>
    <w:rsid w:val="00922728"/>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AF8"/>
    <w:rsid w:val="00954ECC"/>
    <w:rsid w:val="009557BE"/>
    <w:rsid w:val="00957450"/>
    <w:rsid w:val="00957DE3"/>
    <w:rsid w:val="00961F56"/>
    <w:rsid w:val="009637DD"/>
    <w:rsid w:val="00963DDB"/>
    <w:rsid w:val="00963E6F"/>
    <w:rsid w:val="0096570D"/>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3B70"/>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DD1"/>
    <w:rsid w:val="009B2FC1"/>
    <w:rsid w:val="009B3258"/>
    <w:rsid w:val="009B3B3D"/>
    <w:rsid w:val="009B423C"/>
    <w:rsid w:val="009B4A6C"/>
    <w:rsid w:val="009B5D14"/>
    <w:rsid w:val="009B60A7"/>
    <w:rsid w:val="009B614C"/>
    <w:rsid w:val="009B6855"/>
    <w:rsid w:val="009B6DD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9D4"/>
    <w:rsid w:val="009E29CF"/>
    <w:rsid w:val="009E34F8"/>
    <w:rsid w:val="009E52C3"/>
    <w:rsid w:val="009E55AF"/>
    <w:rsid w:val="009E6DFE"/>
    <w:rsid w:val="009F03C5"/>
    <w:rsid w:val="009F04E0"/>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C18"/>
    <w:rsid w:val="00A26D4A"/>
    <w:rsid w:val="00A27666"/>
    <w:rsid w:val="00A3002C"/>
    <w:rsid w:val="00A30213"/>
    <w:rsid w:val="00A3046F"/>
    <w:rsid w:val="00A30661"/>
    <w:rsid w:val="00A3089C"/>
    <w:rsid w:val="00A310F3"/>
    <w:rsid w:val="00A3378F"/>
    <w:rsid w:val="00A33D06"/>
    <w:rsid w:val="00A33D67"/>
    <w:rsid w:val="00A373AF"/>
    <w:rsid w:val="00A37735"/>
    <w:rsid w:val="00A41114"/>
    <w:rsid w:val="00A42DED"/>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985"/>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9003F"/>
    <w:rsid w:val="00A90084"/>
    <w:rsid w:val="00A912D9"/>
    <w:rsid w:val="00A92100"/>
    <w:rsid w:val="00A921AB"/>
    <w:rsid w:val="00A92C25"/>
    <w:rsid w:val="00A92CAE"/>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0A13"/>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44C"/>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AB0"/>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97F4C"/>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20F5"/>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2D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B3B"/>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457FA"/>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183F"/>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6E7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086"/>
    <w:rsid w:val="00D047E1"/>
    <w:rsid w:val="00D04D47"/>
    <w:rsid w:val="00D06536"/>
    <w:rsid w:val="00D06B16"/>
    <w:rsid w:val="00D10874"/>
    <w:rsid w:val="00D111AD"/>
    <w:rsid w:val="00D1256C"/>
    <w:rsid w:val="00D12745"/>
    <w:rsid w:val="00D130D9"/>
    <w:rsid w:val="00D1311F"/>
    <w:rsid w:val="00D136D8"/>
    <w:rsid w:val="00D165B5"/>
    <w:rsid w:val="00D16BE4"/>
    <w:rsid w:val="00D205C7"/>
    <w:rsid w:val="00D20F97"/>
    <w:rsid w:val="00D2189F"/>
    <w:rsid w:val="00D23265"/>
    <w:rsid w:val="00D244C9"/>
    <w:rsid w:val="00D2521D"/>
    <w:rsid w:val="00D25C54"/>
    <w:rsid w:val="00D25FB9"/>
    <w:rsid w:val="00D27148"/>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082"/>
    <w:rsid w:val="00D45718"/>
    <w:rsid w:val="00D45C43"/>
    <w:rsid w:val="00D45FE2"/>
    <w:rsid w:val="00D463C6"/>
    <w:rsid w:val="00D46A50"/>
    <w:rsid w:val="00D46FF2"/>
    <w:rsid w:val="00D475D1"/>
    <w:rsid w:val="00D47740"/>
    <w:rsid w:val="00D51629"/>
    <w:rsid w:val="00D51640"/>
    <w:rsid w:val="00D51D70"/>
    <w:rsid w:val="00D51FD7"/>
    <w:rsid w:val="00D5463B"/>
    <w:rsid w:val="00D54F9F"/>
    <w:rsid w:val="00D554D8"/>
    <w:rsid w:val="00D559DB"/>
    <w:rsid w:val="00D574E6"/>
    <w:rsid w:val="00D575CD"/>
    <w:rsid w:val="00D60D01"/>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04"/>
    <w:rsid w:val="00D96CA5"/>
    <w:rsid w:val="00D97125"/>
    <w:rsid w:val="00D97398"/>
    <w:rsid w:val="00D97847"/>
    <w:rsid w:val="00D97EBB"/>
    <w:rsid w:val="00DA2490"/>
    <w:rsid w:val="00DA329A"/>
    <w:rsid w:val="00DA4919"/>
    <w:rsid w:val="00DA4A7C"/>
    <w:rsid w:val="00DA5BBD"/>
    <w:rsid w:val="00DA6F6D"/>
    <w:rsid w:val="00DA7AB8"/>
    <w:rsid w:val="00DB0489"/>
    <w:rsid w:val="00DB073E"/>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60C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0484"/>
    <w:rsid w:val="00E415B5"/>
    <w:rsid w:val="00E42502"/>
    <w:rsid w:val="00E4296C"/>
    <w:rsid w:val="00E433F5"/>
    <w:rsid w:val="00E503A7"/>
    <w:rsid w:val="00E50EAF"/>
    <w:rsid w:val="00E51CE0"/>
    <w:rsid w:val="00E51FEF"/>
    <w:rsid w:val="00E524F8"/>
    <w:rsid w:val="00E529AF"/>
    <w:rsid w:val="00E532F9"/>
    <w:rsid w:val="00E53AFB"/>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466"/>
    <w:rsid w:val="00E85A44"/>
    <w:rsid w:val="00E86070"/>
    <w:rsid w:val="00E86114"/>
    <w:rsid w:val="00E8637B"/>
    <w:rsid w:val="00E863AD"/>
    <w:rsid w:val="00E878E6"/>
    <w:rsid w:val="00E87F52"/>
    <w:rsid w:val="00E903E2"/>
    <w:rsid w:val="00E906E7"/>
    <w:rsid w:val="00E91560"/>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52D"/>
    <w:rsid w:val="00EA6C51"/>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CE1"/>
    <w:rsid w:val="00EC2EB9"/>
    <w:rsid w:val="00EC3EC3"/>
    <w:rsid w:val="00EC417B"/>
    <w:rsid w:val="00EC4F69"/>
    <w:rsid w:val="00EC5497"/>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69A"/>
    <w:rsid w:val="00F66762"/>
    <w:rsid w:val="00F67790"/>
    <w:rsid w:val="00F67FB1"/>
    <w:rsid w:val="00F719F0"/>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2C5C"/>
    <w:rsid w:val="00F831E1"/>
    <w:rsid w:val="00F8399B"/>
    <w:rsid w:val="00F83EC8"/>
    <w:rsid w:val="00F83F23"/>
    <w:rsid w:val="00F83FE1"/>
    <w:rsid w:val="00F848B5"/>
    <w:rsid w:val="00F84D73"/>
    <w:rsid w:val="00F84D87"/>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5830"/>
    <w:rsid w:val="00FB7116"/>
    <w:rsid w:val="00FB781D"/>
    <w:rsid w:val="00FB7AA7"/>
    <w:rsid w:val="00FC02C5"/>
    <w:rsid w:val="00FC0C62"/>
    <w:rsid w:val="00FC0EE6"/>
    <w:rsid w:val="00FC1CCF"/>
    <w:rsid w:val="00FC2247"/>
    <w:rsid w:val="00FC252D"/>
    <w:rsid w:val="00FC37E8"/>
    <w:rsid w:val="00FC41B8"/>
    <w:rsid w:val="00FC50BD"/>
    <w:rsid w:val="00FC549D"/>
    <w:rsid w:val="00FC5968"/>
    <w:rsid w:val="00FC7F5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8A4"/>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2A3A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 w:type="character" w:customStyle="1" w:styleId="Ttulo1Car">
    <w:name w:val="Título 1 Car"/>
    <w:basedOn w:val="Fuentedeprrafopredeter"/>
    <w:link w:val="Ttulo1"/>
    <w:uiPriority w:val="9"/>
    <w:rsid w:val="002A3A76"/>
    <w:rPr>
      <w:rFonts w:asciiTheme="majorHAnsi" w:eastAsiaTheme="majorEastAsia" w:hAnsiTheme="majorHAnsi" w:cstheme="majorBidi"/>
      <w:b/>
      <w:bCs/>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2A3A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 w:type="character" w:customStyle="1" w:styleId="Ttulo1Car">
    <w:name w:val="Título 1 Car"/>
    <w:basedOn w:val="Fuentedeprrafopredeter"/>
    <w:link w:val="Ttulo1"/>
    <w:uiPriority w:val="9"/>
    <w:rsid w:val="002A3A76"/>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1807355298">
              <w:marLeft w:val="0"/>
              <w:marRight w:val="0"/>
              <w:marTop w:val="0"/>
              <w:marBottom w:val="0"/>
              <w:divBdr>
                <w:top w:val="none" w:sz="0" w:space="0" w:color="auto"/>
                <w:left w:val="none" w:sz="0" w:space="0" w:color="auto"/>
                <w:bottom w:val="none" w:sz="0" w:space="0" w:color="auto"/>
                <w:right w:val="none" w:sz="0" w:space="0" w:color="auto"/>
              </w:divBdr>
            </w:div>
            <w:div w:id="1977179122">
              <w:marLeft w:val="0"/>
              <w:marRight w:val="0"/>
              <w:marTop w:val="0"/>
              <w:marBottom w:val="0"/>
              <w:divBdr>
                <w:top w:val="none" w:sz="0" w:space="0" w:color="auto"/>
                <w:left w:val="none" w:sz="0" w:space="0" w:color="auto"/>
                <w:bottom w:val="none" w:sz="0" w:space="0" w:color="auto"/>
                <w:right w:val="none" w:sz="0" w:space="0" w:color="auto"/>
              </w:divBdr>
            </w:div>
            <w:div w:id="823472886">
              <w:marLeft w:val="0"/>
              <w:marRight w:val="0"/>
              <w:marTop w:val="0"/>
              <w:marBottom w:val="0"/>
              <w:divBdr>
                <w:top w:val="none" w:sz="0" w:space="0" w:color="auto"/>
                <w:left w:val="none" w:sz="0" w:space="0" w:color="auto"/>
                <w:bottom w:val="none" w:sz="0" w:space="0" w:color="auto"/>
                <w:right w:val="none" w:sz="0" w:space="0" w:color="auto"/>
              </w:divBdr>
              <w:divsChild>
                <w:div w:id="819231629">
                  <w:marLeft w:val="0"/>
                  <w:marRight w:val="0"/>
                  <w:marTop w:val="0"/>
                  <w:marBottom w:val="0"/>
                  <w:divBdr>
                    <w:top w:val="none" w:sz="0" w:space="0" w:color="auto"/>
                    <w:left w:val="none" w:sz="0" w:space="0" w:color="auto"/>
                    <w:bottom w:val="none" w:sz="0" w:space="0" w:color="auto"/>
                    <w:right w:val="none" w:sz="0" w:space="0" w:color="auto"/>
                  </w:divBdr>
                  <w:divsChild>
                    <w:div w:id="2034377001">
                      <w:marLeft w:val="0"/>
                      <w:marRight w:val="0"/>
                      <w:marTop w:val="0"/>
                      <w:marBottom w:val="0"/>
                      <w:divBdr>
                        <w:top w:val="none" w:sz="0" w:space="0" w:color="auto"/>
                        <w:left w:val="none" w:sz="0" w:space="0" w:color="auto"/>
                        <w:bottom w:val="none" w:sz="0" w:space="0" w:color="auto"/>
                        <w:right w:val="none" w:sz="0" w:space="0" w:color="auto"/>
                      </w:divBdr>
                      <w:divsChild>
                        <w:div w:id="865019403">
                          <w:marLeft w:val="0"/>
                          <w:marRight w:val="0"/>
                          <w:marTop w:val="0"/>
                          <w:marBottom w:val="0"/>
                          <w:divBdr>
                            <w:top w:val="none" w:sz="0" w:space="0" w:color="auto"/>
                            <w:left w:val="none" w:sz="0" w:space="0" w:color="auto"/>
                            <w:bottom w:val="none" w:sz="0" w:space="0" w:color="auto"/>
                            <w:right w:val="none" w:sz="0" w:space="0" w:color="auto"/>
                          </w:divBdr>
                          <w:divsChild>
                            <w:div w:id="84162412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624771848">
                  <w:marLeft w:val="0"/>
                  <w:marRight w:val="0"/>
                  <w:marTop w:val="0"/>
                  <w:marBottom w:val="0"/>
                  <w:divBdr>
                    <w:top w:val="none" w:sz="0" w:space="0" w:color="auto"/>
                    <w:left w:val="none" w:sz="0" w:space="0" w:color="auto"/>
                    <w:bottom w:val="none" w:sz="0" w:space="0" w:color="auto"/>
                    <w:right w:val="none" w:sz="0" w:space="0" w:color="auto"/>
                  </w:divBdr>
                  <w:divsChild>
                    <w:div w:id="626665315">
                      <w:marLeft w:val="0"/>
                      <w:marRight w:val="0"/>
                      <w:marTop w:val="0"/>
                      <w:marBottom w:val="0"/>
                      <w:divBdr>
                        <w:top w:val="none" w:sz="0" w:space="0" w:color="auto"/>
                        <w:left w:val="none" w:sz="0" w:space="0" w:color="auto"/>
                        <w:bottom w:val="none" w:sz="0" w:space="0" w:color="auto"/>
                        <w:right w:val="none" w:sz="0" w:space="0" w:color="auto"/>
                      </w:divBdr>
                      <w:divsChild>
                        <w:div w:id="988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491649">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 w:id="2106729054">
      <w:bodyDiv w:val="1"/>
      <w:marLeft w:val="0"/>
      <w:marRight w:val="0"/>
      <w:marTop w:val="0"/>
      <w:marBottom w:val="0"/>
      <w:divBdr>
        <w:top w:val="none" w:sz="0" w:space="0" w:color="auto"/>
        <w:left w:val="none" w:sz="0" w:space="0" w:color="auto"/>
        <w:bottom w:val="none" w:sz="0" w:space="0" w:color="auto"/>
        <w:right w:val="none" w:sz="0" w:space="0" w:color="auto"/>
      </w:divBdr>
      <w:divsChild>
        <w:div w:id="1931740963">
          <w:marLeft w:val="0"/>
          <w:marRight w:val="0"/>
          <w:marTop w:val="0"/>
          <w:marBottom w:val="0"/>
          <w:divBdr>
            <w:top w:val="none" w:sz="0" w:space="0" w:color="auto"/>
            <w:left w:val="none" w:sz="0" w:space="0" w:color="auto"/>
            <w:bottom w:val="none" w:sz="0" w:space="0" w:color="auto"/>
            <w:right w:val="none" w:sz="0" w:space="0" w:color="auto"/>
          </w:divBdr>
          <w:divsChild>
            <w:div w:id="1621107430">
              <w:marLeft w:val="0"/>
              <w:marRight w:val="0"/>
              <w:marTop w:val="0"/>
              <w:marBottom w:val="0"/>
              <w:divBdr>
                <w:top w:val="none" w:sz="0" w:space="0" w:color="auto"/>
                <w:left w:val="none" w:sz="0" w:space="0" w:color="auto"/>
                <w:bottom w:val="none" w:sz="0" w:space="0" w:color="auto"/>
                <w:right w:val="none" w:sz="0" w:space="0" w:color="auto"/>
              </w:divBdr>
              <w:divsChild>
                <w:div w:id="1835873156">
                  <w:marLeft w:val="0"/>
                  <w:marRight w:val="0"/>
                  <w:marTop w:val="0"/>
                  <w:marBottom w:val="0"/>
                  <w:divBdr>
                    <w:top w:val="none" w:sz="0" w:space="0" w:color="auto"/>
                    <w:left w:val="none" w:sz="0" w:space="0" w:color="auto"/>
                    <w:bottom w:val="none" w:sz="0" w:space="0" w:color="auto"/>
                    <w:right w:val="none" w:sz="0" w:space="0" w:color="auto"/>
                  </w:divBdr>
                  <w:divsChild>
                    <w:div w:id="197913925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895311489">
          <w:marLeft w:val="0"/>
          <w:marRight w:val="0"/>
          <w:marTop w:val="0"/>
          <w:marBottom w:val="0"/>
          <w:divBdr>
            <w:top w:val="none" w:sz="0" w:space="0" w:color="auto"/>
            <w:left w:val="none" w:sz="0" w:space="0" w:color="auto"/>
            <w:bottom w:val="none" w:sz="0" w:space="0" w:color="auto"/>
            <w:right w:val="none" w:sz="0" w:space="0" w:color="auto"/>
          </w:divBdr>
          <w:divsChild>
            <w:div w:id="724059535">
              <w:marLeft w:val="0"/>
              <w:marRight w:val="0"/>
              <w:marTop w:val="0"/>
              <w:marBottom w:val="0"/>
              <w:divBdr>
                <w:top w:val="none" w:sz="0" w:space="0" w:color="auto"/>
                <w:left w:val="none" w:sz="0" w:space="0" w:color="auto"/>
                <w:bottom w:val="none" w:sz="0" w:space="0" w:color="auto"/>
                <w:right w:val="none" w:sz="0" w:space="0" w:color="auto"/>
              </w:divBdr>
              <w:divsChild>
                <w:div w:id="1299845419">
                  <w:marLeft w:val="0"/>
                  <w:marRight w:val="0"/>
                  <w:marTop w:val="0"/>
                  <w:marBottom w:val="0"/>
                  <w:divBdr>
                    <w:top w:val="none" w:sz="0" w:space="0" w:color="auto"/>
                    <w:left w:val="none" w:sz="0" w:space="0" w:color="auto"/>
                    <w:bottom w:val="none" w:sz="0" w:space="0" w:color="auto"/>
                    <w:right w:val="none" w:sz="0" w:space="0" w:color="auto"/>
                  </w:divBdr>
                </w:div>
              </w:divsChild>
            </w:div>
            <w:div w:id="1905868524">
              <w:marLeft w:val="0"/>
              <w:marRight w:val="0"/>
              <w:marTop w:val="0"/>
              <w:marBottom w:val="0"/>
              <w:divBdr>
                <w:top w:val="none" w:sz="0" w:space="0" w:color="auto"/>
                <w:left w:val="none" w:sz="0" w:space="0" w:color="auto"/>
                <w:bottom w:val="none" w:sz="0" w:space="0" w:color="auto"/>
                <w:right w:val="none" w:sz="0" w:space="0" w:color="auto"/>
              </w:divBdr>
              <w:divsChild>
                <w:div w:id="16437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9082D-A43D-4EC1-820D-270E286B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1753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2026-09-07T00:11:00Z</dcterms:created>
  <dcterms:modified xsi:type="dcterms:W3CDTF">2026-09-07T00:11:00Z</dcterms:modified>
</cp:coreProperties>
</file>