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07CD5360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C6369B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001539DC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F81BD0">
        <w:rPr>
          <w:rFonts w:ascii="Arial" w:hAnsi="Arial" w:cs="Arial"/>
          <w:b/>
          <w:color w:val="000000" w:themeColor="text1"/>
          <w:sz w:val="24"/>
          <w:szCs w:val="24"/>
        </w:rPr>
        <w:t>ctico N°40</w:t>
      </w:r>
    </w:p>
    <w:p w14:paraId="235316FA" w14:textId="77777777" w:rsidR="00C6369B" w:rsidRDefault="00C6369B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035FBAE" w14:textId="0FFC3E0C" w:rsidR="006512D7" w:rsidRDefault="00F97B8E" w:rsidP="00A036A9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F81BD0">
        <w:rPr>
          <w:rFonts w:ascii="Arial" w:eastAsia="Arial" w:hAnsi="Arial" w:cs="Arial"/>
          <w:b/>
          <w:bCs/>
          <w:sz w:val="24"/>
          <w:szCs w:val="24"/>
          <w:u w:val="single"/>
        </w:rPr>
        <w:t>REPASO PARA LA RECUPERACIÓN</w:t>
      </w:r>
    </w:p>
    <w:p w14:paraId="077295F1" w14:textId="45AA1459" w:rsidR="00A036A9" w:rsidRDefault="00A036A9" w:rsidP="00A036A9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ACTIVIDADES</w:t>
      </w:r>
    </w:p>
    <w:p w14:paraId="553DF9EE" w14:textId="7B6C3263" w:rsidR="00A036A9" w:rsidRDefault="00A036A9" w:rsidP="00A036A9">
      <w:pPr>
        <w:pStyle w:val="Prrafodelista"/>
        <w:numPr>
          <w:ilvl w:val="0"/>
          <w:numId w:val="21"/>
        </w:num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LAS ACTIVIDADES PROPUESTAS PARA LA FECHA</w:t>
      </w:r>
      <w:r w:rsidR="00F81BD0">
        <w:rPr>
          <w:rFonts w:ascii="Arial" w:eastAsia="Arial" w:hAnsi="Arial" w:cs="Arial"/>
          <w:sz w:val="24"/>
          <w:szCs w:val="24"/>
          <w:highlight w:val="white"/>
        </w:rPr>
        <w:t xml:space="preserve"> SERÁN </w:t>
      </w:r>
      <w:r>
        <w:rPr>
          <w:rFonts w:ascii="Arial" w:eastAsia="Arial" w:hAnsi="Arial" w:cs="Arial"/>
          <w:sz w:val="24"/>
          <w:szCs w:val="24"/>
          <w:highlight w:val="white"/>
        </w:rPr>
        <w:t>REPASO PARTE PRÁCTICA</w:t>
      </w:r>
      <w:r w:rsidR="00F81BD0">
        <w:rPr>
          <w:rFonts w:ascii="Arial" w:eastAsia="Arial" w:hAnsi="Arial" w:cs="Arial"/>
          <w:sz w:val="24"/>
          <w:szCs w:val="24"/>
          <w:highlight w:val="white"/>
        </w:rPr>
        <w:t>. Pasarán por lista a la pizarra</w:t>
      </w:r>
    </w:p>
    <w:p w14:paraId="001838D5" w14:textId="77777777" w:rsidR="00F81BD0" w:rsidRDefault="00F81BD0" w:rsidP="00F81BD0">
      <w:p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</w:p>
    <w:p w14:paraId="1D113C79" w14:textId="77777777" w:rsidR="00F81BD0" w:rsidRPr="00F81BD0" w:rsidRDefault="00F81BD0" w:rsidP="00F81BD0">
      <w:p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</w:p>
    <w:p w14:paraId="4C27B825" w14:textId="55718C17" w:rsidR="00F81BD0" w:rsidRPr="00F81BD0" w:rsidRDefault="00F81BD0" w:rsidP="00F81BD0">
      <w:pPr>
        <w:jc w:val="center"/>
        <w:divId w:val="286549484"/>
        <w:rPr>
          <w:rFonts w:ascii="Arial" w:eastAsia="Arial" w:hAnsi="Arial" w:cs="Arial"/>
          <w:b/>
          <w:sz w:val="24"/>
          <w:szCs w:val="24"/>
          <w:highlight w:val="white"/>
        </w:rPr>
      </w:pPr>
      <w:r w:rsidRPr="00F81BD0">
        <w:rPr>
          <w:rFonts w:ascii="Arial" w:eastAsia="Arial" w:hAnsi="Arial" w:cs="Arial"/>
          <w:b/>
          <w:sz w:val="24"/>
          <w:szCs w:val="24"/>
          <w:highlight w:val="white"/>
        </w:rPr>
        <w:t>PROGRAMA 3 TRIMESTRE</w:t>
      </w:r>
    </w:p>
    <w:p w14:paraId="06174261" w14:textId="12822F20" w:rsidR="00F81BD0" w:rsidRDefault="0039300C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Espectroscopia. PAG 138-141</w:t>
      </w:r>
      <w:r w:rsidR="00F81BD0" w:rsidRPr="00F81BD0">
        <w:rPr>
          <w:rFonts w:ascii="Arial" w:eastAsia="Arial" w:hAnsi="Arial" w:cs="Arial"/>
          <w:sz w:val="24"/>
          <w:szCs w:val="24"/>
        </w:rPr>
        <w:t xml:space="preserve"> </w:t>
      </w:r>
    </w:p>
    <w:p w14:paraId="2EA1B6CB" w14:textId="2756A848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 xml:space="preserve">Representación de los átomos. Isótopos. Masa atómica promedio. </w:t>
      </w:r>
      <w:r w:rsidR="0039300C">
        <w:rPr>
          <w:rFonts w:ascii="Arial" w:eastAsia="Arial" w:hAnsi="Arial" w:cs="Arial"/>
          <w:sz w:val="24"/>
          <w:szCs w:val="24"/>
        </w:rPr>
        <w:t>PAG 142-147</w:t>
      </w:r>
    </w:p>
    <w:p w14:paraId="311BBB68" w14:textId="020C71C5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Configuración electrónica.</w:t>
      </w:r>
      <w:r w:rsidR="0039300C">
        <w:rPr>
          <w:rFonts w:ascii="Arial" w:eastAsia="Arial" w:hAnsi="Arial" w:cs="Arial"/>
          <w:sz w:val="24"/>
          <w:szCs w:val="24"/>
        </w:rPr>
        <w:t xml:space="preserve"> Principio de incertidumbre. Orbital atómico</w:t>
      </w:r>
      <w:r w:rsidRPr="00F81BD0">
        <w:rPr>
          <w:rFonts w:ascii="Arial" w:eastAsia="Arial" w:hAnsi="Arial" w:cs="Arial"/>
          <w:sz w:val="24"/>
          <w:szCs w:val="24"/>
        </w:rPr>
        <w:t xml:space="preserve">. </w:t>
      </w:r>
      <w:r w:rsidR="0039300C">
        <w:rPr>
          <w:rFonts w:ascii="Arial" w:eastAsia="Arial" w:hAnsi="Arial" w:cs="Arial"/>
          <w:sz w:val="24"/>
          <w:szCs w:val="24"/>
        </w:rPr>
        <w:t>Spin del electrón. PAG 149-155</w:t>
      </w:r>
    </w:p>
    <w:p w14:paraId="327553FB" w14:textId="69DCB254" w:rsidR="0039300C" w:rsidRDefault="0039300C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Números cuánticos. PAG 158-160</w:t>
      </w:r>
    </w:p>
    <w:p w14:paraId="372729B2" w14:textId="43820179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Ta</w:t>
      </w:r>
      <w:r w:rsidR="0039300C">
        <w:rPr>
          <w:rFonts w:ascii="Arial" w:eastAsia="Arial" w:hAnsi="Arial" w:cs="Arial"/>
          <w:sz w:val="24"/>
          <w:szCs w:val="24"/>
        </w:rPr>
        <w:t xml:space="preserve">bla periódica. Clasificación de los elementos. Sistema </w:t>
      </w:r>
      <w:proofErr w:type="spellStart"/>
      <w:r w:rsidR="0039300C">
        <w:rPr>
          <w:rFonts w:ascii="Arial" w:eastAsia="Arial" w:hAnsi="Arial" w:cs="Arial"/>
          <w:sz w:val="24"/>
          <w:szCs w:val="24"/>
        </w:rPr>
        <w:t>Mendeleiev</w:t>
      </w:r>
      <w:proofErr w:type="spellEnd"/>
      <w:r w:rsidR="0039300C">
        <w:rPr>
          <w:rFonts w:ascii="Arial" w:eastAsia="Arial" w:hAnsi="Arial" w:cs="Arial"/>
          <w:sz w:val="24"/>
          <w:szCs w:val="24"/>
        </w:rPr>
        <w:t>. Tabla periódica moderna</w:t>
      </w:r>
      <w:r w:rsidRPr="00F81BD0">
        <w:rPr>
          <w:rFonts w:ascii="Arial" w:eastAsia="Arial" w:hAnsi="Arial" w:cs="Arial"/>
          <w:sz w:val="24"/>
          <w:szCs w:val="24"/>
        </w:rPr>
        <w:t xml:space="preserve">. </w:t>
      </w:r>
      <w:r w:rsidR="0039300C">
        <w:rPr>
          <w:rFonts w:ascii="Arial" w:eastAsia="Arial" w:hAnsi="Arial" w:cs="Arial"/>
          <w:sz w:val="24"/>
          <w:szCs w:val="24"/>
        </w:rPr>
        <w:t>175-190</w:t>
      </w:r>
    </w:p>
    <w:p w14:paraId="55B491D9" w14:textId="499B1A7D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>Uniones químicas. Notación de Lewis. Tipos de uniones químicas. Unión iónica, unión covalente, electronegatividad, unión covale</w:t>
      </w:r>
      <w:r>
        <w:rPr>
          <w:rFonts w:ascii="Arial" w:eastAsia="Arial" w:hAnsi="Arial" w:cs="Arial"/>
          <w:sz w:val="24"/>
          <w:szCs w:val="24"/>
        </w:rPr>
        <w:t>nte coordinada, unión metálica.</w:t>
      </w:r>
      <w:r w:rsidR="0039300C">
        <w:rPr>
          <w:rFonts w:ascii="Arial" w:eastAsia="Arial" w:hAnsi="Arial" w:cs="Arial"/>
          <w:sz w:val="24"/>
          <w:szCs w:val="24"/>
        </w:rPr>
        <w:t xml:space="preserve"> PAG 198-208</w:t>
      </w:r>
    </w:p>
    <w:p w14:paraId="00208EE2" w14:textId="5E5403F3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 xml:space="preserve">Propiedades de los metales. Atracciones intermoleculares. </w:t>
      </w:r>
      <w:r w:rsidR="0039300C">
        <w:rPr>
          <w:rFonts w:ascii="Arial" w:eastAsia="Arial" w:hAnsi="Arial" w:cs="Arial"/>
          <w:sz w:val="24"/>
          <w:szCs w:val="24"/>
        </w:rPr>
        <w:t>PAG 208-210</w:t>
      </w:r>
    </w:p>
    <w:p w14:paraId="2AD038C9" w14:textId="3C37F538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F81BD0">
        <w:rPr>
          <w:rFonts w:ascii="Arial" w:eastAsia="Arial" w:hAnsi="Arial" w:cs="Arial"/>
          <w:sz w:val="24"/>
          <w:szCs w:val="24"/>
        </w:rPr>
        <w:t xml:space="preserve">Química inorgánica. </w:t>
      </w:r>
      <w:r w:rsidR="0039300C" w:rsidRPr="00F81BD0">
        <w:rPr>
          <w:rFonts w:ascii="Arial" w:eastAsia="Arial" w:hAnsi="Arial" w:cs="Arial"/>
          <w:sz w:val="24"/>
          <w:szCs w:val="24"/>
        </w:rPr>
        <w:t>Formación</w:t>
      </w:r>
      <w:r w:rsidRPr="00F81BD0">
        <w:rPr>
          <w:rFonts w:ascii="Arial" w:eastAsia="Arial" w:hAnsi="Arial" w:cs="Arial"/>
          <w:sz w:val="24"/>
          <w:szCs w:val="24"/>
        </w:rPr>
        <w:t xml:space="preserve"> de </w:t>
      </w:r>
      <w:r w:rsidR="0039300C" w:rsidRPr="00F81BD0">
        <w:rPr>
          <w:rFonts w:ascii="Arial" w:eastAsia="Arial" w:hAnsi="Arial" w:cs="Arial"/>
          <w:sz w:val="24"/>
          <w:szCs w:val="24"/>
        </w:rPr>
        <w:t>óxidos</w:t>
      </w:r>
      <w:r w:rsidRPr="00F81BD0">
        <w:rPr>
          <w:rFonts w:ascii="Arial" w:eastAsia="Arial" w:hAnsi="Arial" w:cs="Arial"/>
          <w:sz w:val="24"/>
          <w:szCs w:val="24"/>
        </w:rPr>
        <w:t xml:space="preserve"> básicos y óxidos ácidos.</w:t>
      </w:r>
      <w:r w:rsidR="00776C12">
        <w:rPr>
          <w:rFonts w:ascii="Arial" w:eastAsia="Arial" w:hAnsi="Arial" w:cs="Arial"/>
          <w:sz w:val="24"/>
          <w:szCs w:val="24"/>
        </w:rPr>
        <w:t xml:space="preserve"> Valencia. Electrovalencia, Covalencia. PAG 220-223</w:t>
      </w:r>
    </w:p>
    <w:p w14:paraId="497F85AC" w14:textId="7D25D05A" w:rsidR="00776C12" w:rsidRDefault="00776C12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Nomenclatura de compuestos 225-232</w:t>
      </w:r>
    </w:p>
    <w:p w14:paraId="799FE2EF" w14:textId="40A477A6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¿Qué son los hidruros? ¿Qu</w:t>
      </w:r>
      <w:r w:rsidR="0039300C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son los hidrácidos?</w:t>
      </w:r>
      <w:r w:rsidR="00776C12">
        <w:rPr>
          <w:rFonts w:ascii="Arial" w:eastAsia="Arial" w:hAnsi="Arial" w:cs="Arial"/>
          <w:sz w:val="24"/>
          <w:szCs w:val="24"/>
        </w:rPr>
        <w:t xml:space="preserve"> PAG 233-235</w:t>
      </w:r>
    </w:p>
    <w:p w14:paraId="4A102652" w14:textId="008EE9FC" w:rsidR="00F81BD0" w:rsidRDefault="00F81BD0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Ecuaciones químicas</w:t>
      </w:r>
      <w:r w:rsidR="00776C12">
        <w:rPr>
          <w:rFonts w:ascii="Arial" w:eastAsia="Arial" w:hAnsi="Arial" w:cs="Arial"/>
          <w:sz w:val="24"/>
          <w:szCs w:val="24"/>
        </w:rPr>
        <w:t xml:space="preserve"> PAG 236-239</w:t>
      </w:r>
    </w:p>
    <w:p w14:paraId="47E0042D" w14:textId="05B31163" w:rsidR="00F81BD0" w:rsidRDefault="0039300C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Compuestos ternarios. Clasificación. Nomenclatura</w:t>
      </w:r>
      <w:r w:rsidR="00776C12">
        <w:rPr>
          <w:rFonts w:ascii="Arial" w:eastAsia="Arial" w:hAnsi="Arial" w:cs="Arial"/>
          <w:sz w:val="24"/>
          <w:szCs w:val="24"/>
        </w:rPr>
        <w:t xml:space="preserve"> PAG 246-258</w:t>
      </w:r>
    </w:p>
    <w:p w14:paraId="1C7591B3" w14:textId="41AEB638" w:rsidR="0039300C" w:rsidRPr="00F81BD0" w:rsidRDefault="0039300C" w:rsidP="00F81BD0">
      <w:pPr>
        <w:pStyle w:val="Prrafodelista"/>
        <w:numPr>
          <w:ilvl w:val="0"/>
          <w:numId w:val="2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Hidróxidos, bases o álcalis. Propiedades y ejemplos</w:t>
      </w:r>
      <w:r w:rsidR="00776C12">
        <w:rPr>
          <w:rFonts w:ascii="Arial" w:eastAsia="Arial" w:hAnsi="Arial" w:cs="Arial"/>
          <w:sz w:val="24"/>
          <w:szCs w:val="24"/>
        </w:rPr>
        <w:t xml:space="preserve"> PAG 259-264</w:t>
      </w:r>
      <w:bookmarkStart w:id="0" w:name="_GoBack"/>
      <w:bookmarkEnd w:id="0"/>
    </w:p>
    <w:p w14:paraId="15C30108" w14:textId="77777777" w:rsidR="00F81BD0" w:rsidRPr="00F81BD0" w:rsidRDefault="00F81BD0" w:rsidP="00F81BD0">
      <w:p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</w:p>
    <w:p w14:paraId="2EBC9BCF" w14:textId="77777777" w:rsidR="006512D7" w:rsidRPr="006512D7" w:rsidRDefault="006512D7" w:rsidP="006512D7">
      <w:pPr>
        <w:pStyle w:val="Prrafodelista"/>
        <w:spacing w:before="100" w:beforeAutospacing="1" w:after="100" w:afterAutospacing="1" w:line="240" w:lineRule="auto"/>
        <w:divId w:val="286549484"/>
        <w:rPr>
          <w:rFonts w:ascii="Arial" w:eastAsia="Times New Roman" w:hAnsi="Arial" w:cs="Arial"/>
          <w:lang w:eastAsia="es-AR"/>
        </w:rPr>
      </w:pPr>
    </w:p>
    <w:sectPr w:rsidR="006512D7" w:rsidRPr="006512D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442A9" w14:textId="77777777" w:rsidR="00C262B8" w:rsidRDefault="00C262B8" w:rsidP="003C0D6D">
      <w:pPr>
        <w:spacing w:after="0" w:line="240" w:lineRule="auto"/>
      </w:pPr>
      <w:r>
        <w:separator/>
      </w:r>
    </w:p>
  </w:endnote>
  <w:endnote w:type="continuationSeparator" w:id="0">
    <w:p w14:paraId="58B0F9A4" w14:textId="77777777" w:rsidR="00C262B8" w:rsidRDefault="00C262B8" w:rsidP="003C0D6D">
      <w:pPr>
        <w:spacing w:after="0" w:line="240" w:lineRule="auto"/>
      </w:pPr>
      <w:r>
        <w:continuationSeparator/>
      </w:r>
    </w:p>
  </w:endnote>
  <w:endnote w:type="continuationNotice" w:id="1">
    <w:p w14:paraId="176F9743" w14:textId="77777777" w:rsidR="00C262B8" w:rsidRDefault="00C262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F2DB7" w14:textId="77777777" w:rsidR="00C262B8" w:rsidRDefault="00C262B8" w:rsidP="003C0D6D">
      <w:pPr>
        <w:spacing w:after="0" w:line="240" w:lineRule="auto"/>
      </w:pPr>
      <w:r>
        <w:separator/>
      </w:r>
    </w:p>
  </w:footnote>
  <w:footnote w:type="continuationSeparator" w:id="0">
    <w:p w14:paraId="27D140FA" w14:textId="77777777" w:rsidR="00C262B8" w:rsidRDefault="00C262B8" w:rsidP="003C0D6D">
      <w:pPr>
        <w:spacing w:after="0" w:line="240" w:lineRule="auto"/>
      </w:pPr>
      <w:r>
        <w:continuationSeparator/>
      </w:r>
    </w:p>
  </w:footnote>
  <w:footnote w:type="continuationNotice" w:id="1">
    <w:p w14:paraId="70F2D66E" w14:textId="77777777" w:rsidR="00C262B8" w:rsidRDefault="00C262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9FA"/>
    <w:multiLevelType w:val="hybridMultilevel"/>
    <w:tmpl w:val="45809B62"/>
    <w:lvl w:ilvl="0" w:tplc="B1440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90F1C"/>
    <w:multiLevelType w:val="hybridMultilevel"/>
    <w:tmpl w:val="8CE6FB2E"/>
    <w:lvl w:ilvl="0" w:tplc="73A4F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1773E"/>
    <w:multiLevelType w:val="hybridMultilevel"/>
    <w:tmpl w:val="B34E2CAE"/>
    <w:lvl w:ilvl="0" w:tplc="40AC736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E2FE8"/>
    <w:multiLevelType w:val="hybridMultilevel"/>
    <w:tmpl w:val="EEC2520A"/>
    <w:lvl w:ilvl="0" w:tplc="AA40D1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944D0"/>
    <w:multiLevelType w:val="hybridMultilevel"/>
    <w:tmpl w:val="84D672CE"/>
    <w:lvl w:ilvl="0" w:tplc="9744804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3986"/>
    <w:multiLevelType w:val="hybridMultilevel"/>
    <w:tmpl w:val="ABDE0BFC"/>
    <w:lvl w:ilvl="0" w:tplc="763687F0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C00909"/>
    <w:multiLevelType w:val="hybridMultilevel"/>
    <w:tmpl w:val="7D942310"/>
    <w:lvl w:ilvl="0" w:tplc="58D69748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64713"/>
    <w:multiLevelType w:val="hybridMultilevel"/>
    <w:tmpl w:val="595203BC"/>
    <w:lvl w:ilvl="0" w:tplc="240AEE1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64455"/>
    <w:multiLevelType w:val="hybridMultilevel"/>
    <w:tmpl w:val="084A3E3C"/>
    <w:lvl w:ilvl="0" w:tplc="B2D4041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F7441"/>
    <w:multiLevelType w:val="hybridMultilevel"/>
    <w:tmpl w:val="CFE887B2"/>
    <w:lvl w:ilvl="0" w:tplc="4C70B3D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9"/>
  </w:num>
  <w:num w:numId="4">
    <w:abstractNumId w:val="13"/>
  </w:num>
  <w:num w:numId="5">
    <w:abstractNumId w:val="1"/>
  </w:num>
  <w:num w:numId="6">
    <w:abstractNumId w:val="18"/>
  </w:num>
  <w:num w:numId="7">
    <w:abstractNumId w:val="21"/>
  </w:num>
  <w:num w:numId="8">
    <w:abstractNumId w:val="5"/>
  </w:num>
  <w:num w:numId="9">
    <w:abstractNumId w:val="6"/>
  </w:num>
  <w:num w:numId="10">
    <w:abstractNumId w:val="15"/>
  </w:num>
  <w:num w:numId="11">
    <w:abstractNumId w:val="7"/>
  </w:num>
  <w:num w:numId="12">
    <w:abstractNumId w:val="4"/>
  </w:num>
  <w:num w:numId="13">
    <w:abstractNumId w:val="20"/>
  </w:num>
  <w:num w:numId="14">
    <w:abstractNumId w:val="9"/>
  </w:num>
  <w:num w:numId="15">
    <w:abstractNumId w:val="17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2"/>
  </w:num>
  <w:num w:numId="21">
    <w:abstractNumId w:val="11"/>
  </w:num>
  <w:num w:numId="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3E46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219F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0E8F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3B5D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79E"/>
    <w:rsid w:val="002D481A"/>
    <w:rsid w:val="002D4E53"/>
    <w:rsid w:val="002D5318"/>
    <w:rsid w:val="002D56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365D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35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300C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5CE3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2D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05E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19D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76C1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27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36A9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81E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2C0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0D5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072"/>
    <w:rsid w:val="00B5617C"/>
    <w:rsid w:val="00B56184"/>
    <w:rsid w:val="00B561D7"/>
    <w:rsid w:val="00B56415"/>
    <w:rsid w:val="00B56AE6"/>
    <w:rsid w:val="00B5738A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6CA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2B8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69B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BF6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48FB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2DA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301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4A8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D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4FD3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B8E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57E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isselectedend">
    <w:name w:val="isselectedend"/>
    <w:basedOn w:val="Normal"/>
    <w:rsid w:val="0000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isselectedend">
    <w:name w:val="isselectedend"/>
    <w:basedOn w:val="Normal"/>
    <w:rsid w:val="0000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695F-FC4F-4D1B-B64E-0CEBB6A0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2026-08-24T21:34:00Z</dcterms:created>
  <dcterms:modified xsi:type="dcterms:W3CDTF">2026-08-24T21:34:00Z</dcterms:modified>
</cp:coreProperties>
</file>