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D28" w:rsidRPr="00BF7AAF" w:rsidRDefault="00AD4D28" w:rsidP="00AD4D2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BF7AAF">
        <w:rPr>
          <w:rFonts w:ascii="Times New Roman" w:hAnsi="Times New Roman" w:cs="Times New Roman"/>
          <w:sz w:val="24"/>
          <w:szCs w:val="24"/>
        </w:rPr>
        <w:t>Materia: LENGUA EXTRANJERA “INGLÉS”</w:t>
      </w:r>
    </w:p>
    <w:p w:rsidR="00AD4D28" w:rsidRPr="00BF7AAF" w:rsidRDefault="00AD4D28" w:rsidP="00AD4D2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BF7AAF">
        <w:rPr>
          <w:rFonts w:ascii="Times New Roman" w:hAnsi="Times New Roman" w:cs="Times New Roman"/>
          <w:sz w:val="24"/>
          <w:szCs w:val="24"/>
        </w:rPr>
        <w:t>Docente: Ortiz, Irma A.</w:t>
      </w:r>
    </w:p>
    <w:p w:rsidR="00AD4D28" w:rsidRPr="00BF7AAF" w:rsidRDefault="00AD4D28" w:rsidP="00AD4D2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BF7AAF">
        <w:rPr>
          <w:rFonts w:ascii="Times New Roman" w:hAnsi="Times New Roman" w:cs="Times New Roman"/>
          <w:sz w:val="24"/>
          <w:szCs w:val="24"/>
        </w:rPr>
        <w:t xml:space="preserve">Curso: </w:t>
      </w:r>
      <w:r w:rsidR="00DD522B">
        <w:rPr>
          <w:rFonts w:ascii="Times New Roman" w:hAnsi="Times New Roman" w:cs="Times New Roman"/>
          <w:sz w:val="24"/>
          <w:szCs w:val="24"/>
        </w:rPr>
        <w:t>4</w:t>
      </w:r>
      <w:r w:rsidRPr="00BF7AAF">
        <w:rPr>
          <w:rFonts w:ascii="Times New Roman" w:hAnsi="Times New Roman" w:cs="Times New Roman"/>
          <w:sz w:val="24"/>
          <w:szCs w:val="24"/>
        </w:rPr>
        <w:t>° A</w:t>
      </w:r>
    </w:p>
    <w:p w:rsidR="00AD4D28" w:rsidRPr="00BF7AAF" w:rsidRDefault="00DD522B" w:rsidP="00AD4D28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Bibliografía: Metro 2</w:t>
      </w:r>
      <w:r w:rsidR="00AD4D28" w:rsidRPr="00BF7AAF">
        <w:rPr>
          <w:rFonts w:ascii="Times New Roman" w:hAnsi="Times New Roman" w:cs="Times New Roman"/>
          <w:sz w:val="24"/>
          <w:szCs w:val="24"/>
        </w:rPr>
        <w:t xml:space="preserve"> – Oxford</w:t>
      </w:r>
    </w:p>
    <w:p w:rsidR="001B5A61" w:rsidRPr="00BF7AAF" w:rsidRDefault="001B5A61" w:rsidP="001B5A61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Programa 3° Trimestre</w:t>
      </w:r>
    </w:p>
    <w:p w:rsidR="00AD4D28" w:rsidRPr="00BF7AAF" w:rsidRDefault="00DD522B" w:rsidP="00AD4D28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Jueves</w:t>
      </w:r>
      <w:r w:rsidR="001B5A61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3</w:t>
      </w:r>
      <w:r w:rsidR="00AD4D28" w:rsidRPr="00BF7AAF">
        <w:rPr>
          <w:rFonts w:ascii="Times New Roman" w:hAnsi="Times New Roman" w:cs="Times New Roman"/>
          <w:sz w:val="24"/>
          <w:szCs w:val="24"/>
        </w:rPr>
        <w:t xml:space="preserve"> de </w:t>
      </w:r>
      <w:r w:rsidR="001B5A61">
        <w:rPr>
          <w:rFonts w:ascii="Times New Roman" w:hAnsi="Times New Roman" w:cs="Times New Roman"/>
          <w:sz w:val="24"/>
          <w:szCs w:val="24"/>
        </w:rPr>
        <w:t>septiembre</w:t>
      </w:r>
      <w:r w:rsidR="00AD4D28" w:rsidRPr="00BF7AAF">
        <w:rPr>
          <w:rFonts w:ascii="Times New Roman" w:hAnsi="Times New Roman" w:cs="Times New Roman"/>
          <w:sz w:val="24"/>
          <w:szCs w:val="24"/>
        </w:rPr>
        <w:t xml:space="preserve"> de 2026</w:t>
      </w:r>
      <w:bookmarkStart w:id="0" w:name="_GoBack"/>
      <w:bookmarkEnd w:id="0"/>
    </w:p>
    <w:p w:rsidR="003541A1" w:rsidRDefault="006D7655" w:rsidP="0080748F">
      <w:pPr>
        <w:pStyle w:val="Sinespaciado"/>
        <w:rPr>
          <w:lang w:eastAsia="es-AR"/>
        </w:rPr>
      </w:pPr>
    </w:p>
    <w:p w:rsidR="001B5A61" w:rsidRPr="00DD522B" w:rsidRDefault="00DD522B" w:rsidP="00064EB7">
      <w:pPr>
        <w:pStyle w:val="Sinespaciado"/>
        <w:jc w:val="both"/>
        <w:rPr>
          <w:rFonts w:ascii="Times New Roman" w:hAnsi="Times New Roman" w:cs="Times New Roman"/>
          <w:b/>
          <w:sz w:val="24"/>
          <w:lang w:eastAsia="es-AR"/>
        </w:rPr>
      </w:pPr>
      <w:proofErr w:type="spellStart"/>
      <w:r>
        <w:rPr>
          <w:rFonts w:ascii="Times New Roman" w:hAnsi="Times New Roman" w:cs="Times New Roman"/>
          <w:b/>
          <w:sz w:val="24"/>
          <w:lang w:eastAsia="es-AR"/>
        </w:rPr>
        <w:t>Unit</w:t>
      </w:r>
      <w:proofErr w:type="spellEnd"/>
      <w:r>
        <w:rPr>
          <w:rFonts w:ascii="Times New Roman" w:hAnsi="Times New Roman" w:cs="Times New Roman"/>
          <w:b/>
          <w:sz w:val="24"/>
          <w:lang w:eastAsia="es-AR"/>
        </w:rPr>
        <w:t xml:space="preserve"> 4: </w:t>
      </w:r>
      <w:proofErr w:type="spellStart"/>
      <w:r>
        <w:rPr>
          <w:rFonts w:ascii="Times New Roman" w:hAnsi="Times New Roman" w:cs="Times New Roman"/>
          <w:b/>
          <w:sz w:val="24"/>
          <w:lang w:eastAsia="es-AR"/>
        </w:rPr>
        <w:t>Winners</w:t>
      </w:r>
      <w:proofErr w:type="spellEnd"/>
    </w:p>
    <w:p w:rsidR="001B5A61" w:rsidRPr="00DD522B" w:rsidRDefault="001B5A61" w:rsidP="00064EB7">
      <w:pPr>
        <w:pStyle w:val="Sinespaciado"/>
        <w:jc w:val="both"/>
        <w:rPr>
          <w:rFonts w:ascii="Times New Roman" w:hAnsi="Times New Roman" w:cs="Times New Roman"/>
          <w:sz w:val="24"/>
          <w:lang w:eastAsia="es-AR"/>
        </w:rPr>
      </w:pPr>
      <w:proofErr w:type="spellStart"/>
      <w:r w:rsidRPr="00DD522B">
        <w:rPr>
          <w:rFonts w:ascii="Times New Roman" w:hAnsi="Times New Roman" w:cs="Times New Roman"/>
          <w:sz w:val="24"/>
          <w:lang w:eastAsia="es-AR"/>
        </w:rPr>
        <w:t>Grammar</w:t>
      </w:r>
      <w:proofErr w:type="spellEnd"/>
      <w:r w:rsidRPr="00DD522B">
        <w:rPr>
          <w:rFonts w:ascii="Times New Roman" w:hAnsi="Times New Roman" w:cs="Times New Roman"/>
          <w:sz w:val="24"/>
          <w:lang w:eastAsia="es-AR"/>
        </w:rPr>
        <w:t>:</w:t>
      </w:r>
    </w:p>
    <w:p w:rsidR="001B5A61" w:rsidRPr="00064EB7" w:rsidRDefault="00DD522B" w:rsidP="00064EB7">
      <w:pPr>
        <w:pStyle w:val="Sinespaciado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>
        <w:rPr>
          <w:rFonts w:ascii="Times New Roman" w:hAnsi="Times New Roman" w:cs="Times New Roman"/>
          <w:sz w:val="24"/>
          <w:lang w:val="en-GB" w:eastAsia="es-AR"/>
        </w:rPr>
        <w:t xml:space="preserve">Superlative </w:t>
      </w:r>
      <w:proofErr w:type="spellStart"/>
      <w:r>
        <w:rPr>
          <w:rFonts w:ascii="Times New Roman" w:hAnsi="Times New Roman" w:cs="Times New Roman"/>
          <w:sz w:val="24"/>
          <w:lang w:val="en-GB" w:eastAsia="es-AR"/>
        </w:rPr>
        <w:t>adjetives</w:t>
      </w:r>
      <w:proofErr w:type="spellEnd"/>
    </w:p>
    <w:p w:rsidR="001B5A61" w:rsidRPr="00064EB7" w:rsidRDefault="00DD522B" w:rsidP="00064EB7">
      <w:pPr>
        <w:pStyle w:val="Sinespaciado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>
        <w:rPr>
          <w:rFonts w:ascii="Times New Roman" w:hAnsi="Times New Roman" w:cs="Times New Roman"/>
          <w:sz w:val="24"/>
          <w:lang w:val="en-GB" w:eastAsia="es-AR"/>
        </w:rPr>
        <w:t>“Can” / “can’t” for rules</w:t>
      </w:r>
    </w:p>
    <w:p w:rsidR="001B5A61" w:rsidRPr="00064EB7" w:rsidRDefault="001B5A61" w:rsidP="00064EB7">
      <w:pPr>
        <w:pStyle w:val="Sinespaciado"/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064EB7">
        <w:rPr>
          <w:rFonts w:ascii="Times New Roman" w:hAnsi="Times New Roman" w:cs="Times New Roman"/>
          <w:sz w:val="24"/>
          <w:lang w:val="en-GB" w:eastAsia="es-AR"/>
        </w:rPr>
        <w:t>Vocabulary:</w:t>
      </w:r>
    </w:p>
    <w:p w:rsidR="001B5A61" w:rsidRDefault="00DD522B" w:rsidP="00064EB7">
      <w:pPr>
        <w:pStyle w:val="Sinespaciado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>
        <w:rPr>
          <w:rFonts w:ascii="Times New Roman" w:hAnsi="Times New Roman" w:cs="Times New Roman"/>
          <w:sz w:val="24"/>
          <w:lang w:val="en-GB" w:eastAsia="es-AR"/>
        </w:rPr>
        <w:t>Sports and sports verbs</w:t>
      </w:r>
    </w:p>
    <w:p w:rsidR="00D90FFB" w:rsidRDefault="00D90FFB" w:rsidP="00D90FFB">
      <w:pPr>
        <w:pStyle w:val="Sinespaciado"/>
        <w:jc w:val="both"/>
        <w:rPr>
          <w:rFonts w:ascii="Times New Roman" w:hAnsi="Times New Roman" w:cs="Times New Roman"/>
          <w:sz w:val="24"/>
          <w:lang w:val="en-GB" w:eastAsia="es-AR"/>
        </w:rPr>
      </w:pPr>
      <w:r>
        <w:rPr>
          <w:rFonts w:ascii="Times New Roman" w:hAnsi="Times New Roman" w:cs="Times New Roman"/>
          <w:sz w:val="24"/>
          <w:lang w:val="en-GB" w:eastAsia="es-AR"/>
        </w:rPr>
        <w:t>Speaking:</w:t>
      </w:r>
    </w:p>
    <w:p w:rsidR="00D90FFB" w:rsidRPr="00D90FFB" w:rsidRDefault="00D90FFB" w:rsidP="00D90FFB">
      <w:pPr>
        <w:pStyle w:val="Sinespaciado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lang w:eastAsia="es-AR"/>
        </w:rPr>
      </w:pPr>
      <w:r w:rsidRPr="00D90FFB">
        <w:rPr>
          <w:rFonts w:ascii="Times New Roman" w:hAnsi="Times New Roman" w:cs="Times New Roman"/>
          <w:sz w:val="24"/>
          <w:lang w:eastAsia="es-AR"/>
        </w:rPr>
        <w:t>Exposición oral sobre cu</w:t>
      </w:r>
      <w:r>
        <w:rPr>
          <w:rFonts w:ascii="Times New Roman" w:hAnsi="Times New Roman" w:cs="Times New Roman"/>
          <w:sz w:val="24"/>
          <w:lang w:eastAsia="es-AR"/>
        </w:rPr>
        <w:t>ltura y deporte internacional (I</w:t>
      </w:r>
      <w:r w:rsidRPr="00D90FFB">
        <w:rPr>
          <w:rFonts w:ascii="Times New Roman" w:hAnsi="Times New Roman" w:cs="Times New Roman"/>
          <w:sz w:val="24"/>
          <w:lang w:eastAsia="es-AR"/>
        </w:rPr>
        <w:t>ntegraci</w:t>
      </w:r>
      <w:r>
        <w:rPr>
          <w:rFonts w:ascii="Times New Roman" w:hAnsi="Times New Roman" w:cs="Times New Roman"/>
          <w:sz w:val="24"/>
          <w:lang w:eastAsia="es-AR"/>
        </w:rPr>
        <w:t>ón interdisciplinaria)</w:t>
      </w:r>
    </w:p>
    <w:p w:rsidR="001B5A61" w:rsidRPr="00064EB7" w:rsidRDefault="00064EB7" w:rsidP="00064EB7">
      <w:pPr>
        <w:pStyle w:val="Sinespaciado"/>
        <w:jc w:val="both"/>
        <w:rPr>
          <w:rFonts w:ascii="Times New Roman" w:hAnsi="Times New Roman" w:cs="Times New Roman"/>
          <w:sz w:val="24"/>
          <w:lang w:eastAsia="es-AR"/>
        </w:rPr>
      </w:pPr>
      <w:r w:rsidRPr="00064EB7">
        <w:rPr>
          <w:rFonts w:ascii="Times New Roman" w:hAnsi="Times New Roman" w:cs="Times New Roman"/>
          <w:sz w:val="24"/>
          <w:lang w:eastAsia="es-AR"/>
        </w:rPr>
        <w:t>Bi</w:t>
      </w:r>
      <w:r w:rsidR="00DD522B">
        <w:rPr>
          <w:rFonts w:ascii="Times New Roman" w:hAnsi="Times New Roman" w:cs="Times New Roman"/>
          <w:sz w:val="24"/>
          <w:lang w:eastAsia="es-AR"/>
        </w:rPr>
        <w:t>bliografía: Unidad 4 (páginas 45-54)</w:t>
      </w:r>
    </w:p>
    <w:p w:rsidR="00064EB7" w:rsidRDefault="00064EB7" w:rsidP="00064EB7">
      <w:pPr>
        <w:pStyle w:val="Sinespaciado"/>
        <w:jc w:val="both"/>
        <w:rPr>
          <w:rFonts w:ascii="Times New Roman" w:hAnsi="Times New Roman" w:cs="Times New Roman"/>
          <w:sz w:val="24"/>
          <w:lang w:eastAsia="es-AR"/>
        </w:rPr>
      </w:pPr>
    </w:p>
    <w:p w:rsidR="00DD522B" w:rsidRPr="00DD522B" w:rsidRDefault="00DD522B" w:rsidP="00DD522B">
      <w:pPr>
        <w:pStyle w:val="Sinespaciado"/>
        <w:jc w:val="both"/>
        <w:rPr>
          <w:rFonts w:ascii="Times New Roman" w:hAnsi="Times New Roman" w:cs="Times New Roman"/>
          <w:b/>
          <w:sz w:val="24"/>
          <w:lang w:eastAsia="es-AR"/>
        </w:rPr>
      </w:pPr>
      <w:proofErr w:type="spellStart"/>
      <w:r>
        <w:rPr>
          <w:rFonts w:ascii="Times New Roman" w:hAnsi="Times New Roman" w:cs="Times New Roman"/>
          <w:b/>
          <w:sz w:val="24"/>
          <w:lang w:eastAsia="es-AR"/>
        </w:rPr>
        <w:t>Unit</w:t>
      </w:r>
      <w:proofErr w:type="spellEnd"/>
      <w:r>
        <w:rPr>
          <w:rFonts w:ascii="Times New Roman" w:hAnsi="Times New Roman" w:cs="Times New Roman"/>
          <w:b/>
          <w:sz w:val="24"/>
          <w:lang w:eastAsia="es-AR"/>
        </w:rPr>
        <w:t xml:space="preserve"> 5: </w:t>
      </w:r>
      <w:proofErr w:type="spellStart"/>
      <w:r>
        <w:rPr>
          <w:rFonts w:ascii="Times New Roman" w:hAnsi="Times New Roman" w:cs="Times New Roman"/>
          <w:b/>
          <w:sz w:val="24"/>
          <w:lang w:eastAsia="es-AR"/>
        </w:rPr>
        <w:t>Buy</w:t>
      </w:r>
      <w:proofErr w:type="spellEnd"/>
      <w:r>
        <w:rPr>
          <w:rFonts w:ascii="Times New Roman" w:hAnsi="Times New Roman" w:cs="Times New Roman"/>
          <w:b/>
          <w:sz w:val="24"/>
          <w:lang w:eastAsia="es-A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eastAsia="es-AR"/>
        </w:rPr>
        <w:t>it</w:t>
      </w:r>
      <w:proofErr w:type="spellEnd"/>
      <w:r>
        <w:rPr>
          <w:rFonts w:ascii="Times New Roman" w:hAnsi="Times New Roman" w:cs="Times New Roman"/>
          <w:b/>
          <w:sz w:val="24"/>
          <w:lang w:eastAsia="es-A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eastAsia="es-AR"/>
        </w:rPr>
        <w:t>now</w:t>
      </w:r>
      <w:proofErr w:type="spellEnd"/>
      <w:r>
        <w:rPr>
          <w:rFonts w:ascii="Times New Roman" w:hAnsi="Times New Roman" w:cs="Times New Roman"/>
          <w:b/>
          <w:sz w:val="24"/>
          <w:lang w:eastAsia="es-AR"/>
        </w:rPr>
        <w:t>!</w:t>
      </w:r>
    </w:p>
    <w:p w:rsidR="00DD522B" w:rsidRPr="00DD522B" w:rsidRDefault="00DD522B" w:rsidP="00DD522B">
      <w:pPr>
        <w:pStyle w:val="Sinespaciado"/>
        <w:jc w:val="both"/>
        <w:rPr>
          <w:rFonts w:ascii="Times New Roman" w:hAnsi="Times New Roman" w:cs="Times New Roman"/>
          <w:sz w:val="24"/>
          <w:lang w:eastAsia="es-AR"/>
        </w:rPr>
      </w:pPr>
      <w:proofErr w:type="spellStart"/>
      <w:r w:rsidRPr="00DD522B">
        <w:rPr>
          <w:rFonts w:ascii="Times New Roman" w:hAnsi="Times New Roman" w:cs="Times New Roman"/>
          <w:sz w:val="24"/>
          <w:lang w:eastAsia="es-AR"/>
        </w:rPr>
        <w:t>Grammar</w:t>
      </w:r>
      <w:proofErr w:type="spellEnd"/>
      <w:r w:rsidRPr="00DD522B">
        <w:rPr>
          <w:rFonts w:ascii="Times New Roman" w:hAnsi="Times New Roman" w:cs="Times New Roman"/>
          <w:sz w:val="24"/>
          <w:lang w:eastAsia="es-AR"/>
        </w:rPr>
        <w:t>:</w:t>
      </w:r>
    </w:p>
    <w:p w:rsidR="00DD522B" w:rsidRPr="00064EB7" w:rsidRDefault="00DD522B" w:rsidP="00DD522B">
      <w:pPr>
        <w:pStyle w:val="Sinespaciado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>
        <w:rPr>
          <w:rFonts w:ascii="Times New Roman" w:hAnsi="Times New Roman" w:cs="Times New Roman"/>
          <w:sz w:val="24"/>
          <w:lang w:val="en-GB" w:eastAsia="es-AR"/>
        </w:rPr>
        <w:t>“Be going to”: Affirmative and negative for plans and intentions, questions</w:t>
      </w:r>
    </w:p>
    <w:p w:rsidR="00DD522B" w:rsidRPr="00064EB7" w:rsidRDefault="00DD522B" w:rsidP="00DD522B">
      <w:pPr>
        <w:pStyle w:val="Sinespaciado"/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064EB7">
        <w:rPr>
          <w:rFonts w:ascii="Times New Roman" w:hAnsi="Times New Roman" w:cs="Times New Roman"/>
          <w:sz w:val="24"/>
          <w:lang w:val="en-GB" w:eastAsia="es-AR"/>
        </w:rPr>
        <w:t>Vocabulary:</w:t>
      </w:r>
    </w:p>
    <w:p w:rsidR="00DD522B" w:rsidRDefault="00DD522B" w:rsidP="00DD522B">
      <w:pPr>
        <w:pStyle w:val="Sinespaciado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>
        <w:rPr>
          <w:rFonts w:ascii="Times New Roman" w:hAnsi="Times New Roman" w:cs="Times New Roman"/>
          <w:sz w:val="24"/>
          <w:lang w:val="en-GB" w:eastAsia="es-AR"/>
        </w:rPr>
        <w:t>Money verbs</w:t>
      </w:r>
    </w:p>
    <w:p w:rsidR="00DD522B" w:rsidRPr="00DD522B" w:rsidRDefault="00DD522B" w:rsidP="00DD522B">
      <w:pPr>
        <w:pStyle w:val="Sinespaciado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>
        <w:rPr>
          <w:rFonts w:ascii="Times New Roman" w:hAnsi="Times New Roman" w:cs="Times New Roman"/>
          <w:sz w:val="24"/>
          <w:lang w:val="en-GB" w:eastAsia="es-AR"/>
        </w:rPr>
        <w:t>Shopping: nouns</w:t>
      </w:r>
    </w:p>
    <w:p w:rsidR="00DD522B" w:rsidRPr="00064EB7" w:rsidRDefault="00DD522B" w:rsidP="00DD522B">
      <w:pPr>
        <w:pStyle w:val="Sinespaciado"/>
        <w:jc w:val="both"/>
        <w:rPr>
          <w:rFonts w:ascii="Times New Roman" w:hAnsi="Times New Roman" w:cs="Times New Roman"/>
          <w:sz w:val="24"/>
          <w:lang w:eastAsia="es-AR"/>
        </w:rPr>
      </w:pPr>
      <w:r>
        <w:rPr>
          <w:rFonts w:ascii="Times New Roman" w:hAnsi="Times New Roman" w:cs="Times New Roman"/>
          <w:sz w:val="24"/>
          <w:lang w:eastAsia="es-AR"/>
        </w:rPr>
        <w:t>Bibliografía: Unidad 5 (páginas 57-68</w:t>
      </w:r>
      <w:r w:rsidRPr="00064EB7">
        <w:rPr>
          <w:rFonts w:ascii="Times New Roman" w:hAnsi="Times New Roman" w:cs="Times New Roman"/>
          <w:sz w:val="24"/>
          <w:lang w:eastAsia="es-AR"/>
        </w:rPr>
        <w:t>)</w:t>
      </w:r>
    </w:p>
    <w:p w:rsidR="00DD522B" w:rsidRDefault="00DD522B" w:rsidP="00064EB7">
      <w:pPr>
        <w:pStyle w:val="Sinespaciado"/>
        <w:jc w:val="both"/>
        <w:rPr>
          <w:rFonts w:ascii="Times New Roman" w:hAnsi="Times New Roman" w:cs="Times New Roman"/>
          <w:sz w:val="24"/>
          <w:lang w:eastAsia="es-AR"/>
        </w:rPr>
      </w:pPr>
    </w:p>
    <w:p w:rsidR="00DD522B" w:rsidRPr="00DD522B" w:rsidRDefault="00DD522B" w:rsidP="00DD522B">
      <w:pPr>
        <w:pStyle w:val="Sinespaciado"/>
        <w:jc w:val="both"/>
        <w:rPr>
          <w:rFonts w:ascii="Times New Roman" w:hAnsi="Times New Roman" w:cs="Times New Roman"/>
          <w:b/>
          <w:sz w:val="24"/>
          <w:lang w:eastAsia="es-AR"/>
        </w:rPr>
      </w:pPr>
      <w:proofErr w:type="spellStart"/>
      <w:r>
        <w:rPr>
          <w:rFonts w:ascii="Times New Roman" w:hAnsi="Times New Roman" w:cs="Times New Roman"/>
          <w:b/>
          <w:sz w:val="24"/>
          <w:lang w:eastAsia="es-AR"/>
        </w:rPr>
        <w:t>Unit</w:t>
      </w:r>
      <w:proofErr w:type="spellEnd"/>
      <w:r>
        <w:rPr>
          <w:rFonts w:ascii="Times New Roman" w:hAnsi="Times New Roman" w:cs="Times New Roman"/>
          <w:b/>
          <w:sz w:val="24"/>
          <w:lang w:eastAsia="es-AR"/>
        </w:rPr>
        <w:t xml:space="preserve"> 6: I </w:t>
      </w:r>
      <w:proofErr w:type="spellStart"/>
      <w:r>
        <w:rPr>
          <w:rFonts w:ascii="Times New Roman" w:hAnsi="Times New Roman" w:cs="Times New Roman"/>
          <w:b/>
          <w:sz w:val="24"/>
          <w:lang w:eastAsia="es-AR"/>
        </w:rPr>
        <w:t>dare</w:t>
      </w:r>
      <w:proofErr w:type="spellEnd"/>
      <w:r>
        <w:rPr>
          <w:rFonts w:ascii="Times New Roman" w:hAnsi="Times New Roman" w:cs="Times New Roman"/>
          <w:b/>
          <w:sz w:val="24"/>
          <w:lang w:eastAsia="es-A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eastAsia="es-AR"/>
        </w:rPr>
        <w:t>you</w:t>
      </w:r>
      <w:proofErr w:type="spellEnd"/>
      <w:r>
        <w:rPr>
          <w:rFonts w:ascii="Times New Roman" w:hAnsi="Times New Roman" w:cs="Times New Roman"/>
          <w:b/>
          <w:sz w:val="24"/>
          <w:lang w:eastAsia="es-AR"/>
        </w:rPr>
        <w:t>!</w:t>
      </w:r>
    </w:p>
    <w:p w:rsidR="00DD522B" w:rsidRPr="00DD522B" w:rsidRDefault="00DD522B" w:rsidP="00DD522B">
      <w:pPr>
        <w:pStyle w:val="Sinespaciado"/>
        <w:jc w:val="both"/>
        <w:rPr>
          <w:rFonts w:ascii="Times New Roman" w:hAnsi="Times New Roman" w:cs="Times New Roman"/>
          <w:sz w:val="24"/>
          <w:lang w:eastAsia="es-AR"/>
        </w:rPr>
      </w:pPr>
      <w:proofErr w:type="spellStart"/>
      <w:r w:rsidRPr="00DD522B">
        <w:rPr>
          <w:rFonts w:ascii="Times New Roman" w:hAnsi="Times New Roman" w:cs="Times New Roman"/>
          <w:sz w:val="24"/>
          <w:lang w:eastAsia="es-AR"/>
        </w:rPr>
        <w:t>Grammar</w:t>
      </w:r>
      <w:proofErr w:type="spellEnd"/>
      <w:r w:rsidRPr="00DD522B">
        <w:rPr>
          <w:rFonts w:ascii="Times New Roman" w:hAnsi="Times New Roman" w:cs="Times New Roman"/>
          <w:sz w:val="24"/>
          <w:lang w:eastAsia="es-AR"/>
        </w:rPr>
        <w:t>:</w:t>
      </w:r>
    </w:p>
    <w:p w:rsidR="00DD522B" w:rsidRPr="00064EB7" w:rsidRDefault="00DD522B" w:rsidP="00DD522B">
      <w:pPr>
        <w:pStyle w:val="Sinespaciado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>
        <w:rPr>
          <w:rFonts w:ascii="Times New Roman" w:hAnsi="Times New Roman" w:cs="Times New Roman"/>
          <w:sz w:val="24"/>
          <w:lang w:val="en-GB" w:eastAsia="es-AR"/>
        </w:rPr>
        <w:t>Past progressive. Affirmative. Negative and questions</w:t>
      </w:r>
    </w:p>
    <w:p w:rsidR="00DD522B" w:rsidRPr="00064EB7" w:rsidRDefault="00DD522B" w:rsidP="00DD522B">
      <w:pPr>
        <w:pStyle w:val="Sinespaciado"/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064EB7">
        <w:rPr>
          <w:rFonts w:ascii="Times New Roman" w:hAnsi="Times New Roman" w:cs="Times New Roman"/>
          <w:sz w:val="24"/>
          <w:lang w:val="en-GB" w:eastAsia="es-AR"/>
        </w:rPr>
        <w:t>Vocabulary:</w:t>
      </w:r>
    </w:p>
    <w:p w:rsidR="00DD522B" w:rsidRDefault="00DD522B" w:rsidP="00DD522B">
      <w:pPr>
        <w:pStyle w:val="Sinespaciado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>
        <w:rPr>
          <w:rFonts w:ascii="Times New Roman" w:hAnsi="Times New Roman" w:cs="Times New Roman"/>
          <w:sz w:val="24"/>
          <w:lang w:val="en-GB" w:eastAsia="es-AR"/>
        </w:rPr>
        <w:t>Adventure sports</w:t>
      </w:r>
    </w:p>
    <w:p w:rsidR="00DD522B" w:rsidRPr="00064EB7" w:rsidRDefault="00DD522B" w:rsidP="00DD522B">
      <w:pPr>
        <w:pStyle w:val="Sinespaciado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proofErr w:type="spellStart"/>
      <w:r>
        <w:rPr>
          <w:rFonts w:ascii="Times New Roman" w:hAnsi="Times New Roman" w:cs="Times New Roman"/>
          <w:sz w:val="24"/>
          <w:lang w:val="en-GB" w:eastAsia="es-AR"/>
        </w:rPr>
        <w:t>Adjetives</w:t>
      </w:r>
      <w:proofErr w:type="spellEnd"/>
      <w:r>
        <w:rPr>
          <w:rFonts w:ascii="Times New Roman" w:hAnsi="Times New Roman" w:cs="Times New Roman"/>
          <w:sz w:val="24"/>
          <w:lang w:val="en-GB" w:eastAsia="es-AR"/>
        </w:rPr>
        <w:t xml:space="preserve"> for feeling</w:t>
      </w:r>
    </w:p>
    <w:p w:rsidR="00DD522B" w:rsidRPr="00064EB7" w:rsidRDefault="00DD522B" w:rsidP="00DD522B">
      <w:pPr>
        <w:pStyle w:val="Sinespaciado"/>
        <w:jc w:val="both"/>
        <w:rPr>
          <w:rFonts w:ascii="Times New Roman" w:hAnsi="Times New Roman" w:cs="Times New Roman"/>
          <w:sz w:val="24"/>
          <w:lang w:eastAsia="es-AR"/>
        </w:rPr>
      </w:pPr>
      <w:r w:rsidRPr="00DD522B">
        <w:rPr>
          <w:rFonts w:ascii="Times New Roman" w:hAnsi="Times New Roman" w:cs="Times New Roman"/>
          <w:sz w:val="24"/>
          <w:lang w:eastAsia="es-AR"/>
        </w:rPr>
        <w:t xml:space="preserve">Bibliografía: Unidad </w:t>
      </w:r>
      <w:r w:rsidRPr="00DD522B">
        <w:rPr>
          <w:rFonts w:ascii="Times New Roman" w:hAnsi="Times New Roman" w:cs="Times New Roman"/>
          <w:sz w:val="24"/>
          <w:lang w:eastAsia="es-AR"/>
        </w:rPr>
        <w:t>6</w:t>
      </w:r>
      <w:r>
        <w:rPr>
          <w:rFonts w:ascii="Times New Roman" w:hAnsi="Times New Roman" w:cs="Times New Roman"/>
          <w:sz w:val="24"/>
          <w:lang w:eastAsia="es-AR"/>
        </w:rPr>
        <w:t xml:space="preserve"> (páginas 67-76</w:t>
      </w:r>
      <w:r w:rsidRPr="00064EB7">
        <w:rPr>
          <w:rFonts w:ascii="Times New Roman" w:hAnsi="Times New Roman" w:cs="Times New Roman"/>
          <w:sz w:val="24"/>
          <w:lang w:eastAsia="es-AR"/>
        </w:rPr>
        <w:t>)</w:t>
      </w:r>
    </w:p>
    <w:p w:rsidR="00DD522B" w:rsidRPr="00DD522B" w:rsidRDefault="00DD522B" w:rsidP="00064EB7">
      <w:pPr>
        <w:pStyle w:val="Sinespaciado"/>
        <w:jc w:val="both"/>
        <w:rPr>
          <w:rFonts w:ascii="Times New Roman" w:hAnsi="Times New Roman" w:cs="Times New Roman"/>
          <w:sz w:val="6"/>
          <w:lang w:eastAsia="es-AR"/>
        </w:rPr>
      </w:pPr>
    </w:p>
    <w:p w:rsidR="00D90FFB" w:rsidRPr="00DD522B" w:rsidRDefault="00D90FFB" w:rsidP="00064EB7">
      <w:pPr>
        <w:pStyle w:val="Sinespaciado"/>
        <w:jc w:val="both"/>
        <w:rPr>
          <w:rFonts w:ascii="Times New Roman" w:hAnsi="Times New Roman" w:cs="Times New Roman"/>
          <w:b/>
          <w:sz w:val="16"/>
          <w:lang w:eastAsia="es-AR"/>
        </w:rPr>
      </w:pPr>
    </w:p>
    <w:p w:rsidR="00064EB7" w:rsidRPr="00064EB7" w:rsidRDefault="00064EB7" w:rsidP="00064EB7">
      <w:pPr>
        <w:pStyle w:val="Sinespaciado"/>
        <w:jc w:val="both"/>
        <w:rPr>
          <w:rFonts w:ascii="Times New Roman" w:hAnsi="Times New Roman" w:cs="Times New Roman"/>
          <w:b/>
          <w:sz w:val="24"/>
          <w:lang w:eastAsia="es-AR"/>
        </w:rPr>
      </w:pPr>
      <w:r w:rsidRPr="00064EB7">
        <w:rPr>
          <w:rFonts w:ascii="Times New Roman" w:hAnsi="Times New Roman" w:cs="Times New Roman"/>
          <w:b/>
          <w:sz w:val="24"/>
          <w:lang w:eastAsia="es-AR"/>
        </w:rPr>
        <w:t>Criterios de Evaluación</w:t>
      </w:r>
    </w:p>
    <w:p w:rsidR="001B5A61" w:rsidRPr="00064EB7" w:rsidRDefault="001B5A61" w:rsidP="00064EB7">
      <w:pPr>
        <w:pStyle w:val="Sinespaciado"/>
        <w:jc w:val="both"/>
        <w:rPr>
          <w:rFonts w:ascii="Times New Roman" w:hAnsi="Times New Roman" w:cs="Times New Roman"/>
          <w:sz w:val="24"/>
          <w:lang w:eastAsia="es-AR"/>
        </w:rPr>
      </w:pPr>
      <w:r w:rsidRPr="00064EB7">
        <w:rPr>
          <w:rFonts w:ascii="Times New Roman" w:hAnsi="Times New Roman" w:cs="Times New Roman"/>
          <w:sz w:val="24"/>
          <w:lang w:eastAsia="es-AR"/>
        </w:rPr>
        <w:t>Aspectos a evaluar en la Lengua:</w:t>
      </w:r>
    </w:p>
    <w:p w:rsidR="001B5A61" w:rsidRPr="00064EB7" w:rsidRDefault="001B5A61" w:rsidP="00064EB7">
      <w:pPr>
        <w:pStyle w:val="Sinespaciado"/>
        <w:numPr>
          <w:ilvl w:val="0"/>
          <w:numId w:val="16"/>
        </w:numPr>
        <w:ind w:left="851"/>
        <w:jc w:val="both"/>
        <w:rPr>
          <w:rFonts w:ascii="Times New Roman" w:hAnsi="Times New Roman" w:cs="Times New Roman"/>
          <w:sz w:val="24"/>
          <w:lang w:eastAsia="es-AR"/>
        </w:rPr>
      </w:pPr>
      <w:r w:rsidRPr="00064EB7">
        <w:rPr>
          <w:rFonts w:ascii="Times New Roman" w:hAnsi="Times New Roman" w:cs="Times New Roman"/>
          <w:sz w:val="24"/>
          <w:lang w:eastAsia="es-AR"/>
        </w:rPr>
        <w:t>Oralidad</w:t>
      </w:r>
    </w:p>
    <w:p w:rsidR="001B5A61" w:rsidRPr="00064EB7" w:rsidRDefault="001B5A61" w:rsidP="00064EB7">
      <w:pPr>
        <w:pStyle w:val="Sinespaciado"/>
        <w:numPr>
          <w:ilvl w:val="0"/>
          <w:numId w:val="16"/>
        </w:numPr>
        <w:ind w:left="851"/>
        <w:jc w:val="both"/>
        <w:rPr>
          <w:rFonts w:ascii="Times New Roman" w:hAnsi="Times New Roman" w:cs="Times New Roman"/>
          <w:sz w:val="24"/>
          <w:lang w:eastAsia="es-AR"/>
        </w:rPr>
      </w:pPr>
      <w:r w:rsidRPr="00064EB7">
        <w:rPr>
          <w:rFonts w:ascii="Times New Roman" w:hAnsi="Times New Roman" w:cs="Times New Roman"/>
          <w:sz w:val="24"/>
          <w:lang w:eastAsia="es-AR"/>
        </w:rPr>
        <w:t>Escucha</w:t>
      </w:r>
    </w:p>
    <w:p w:rsidR="001B5A61" w:rsidRPr="00064EB7" w:rsidRDefault="001B5A61" w:rsidP="00064EB7">
      <w:pPr>
        <w:pStyle w:val="Sinespaciado"/>
        <w:numPr>
          <w:ilvl w:val="0"/>
          <w:numId w:val="16"/>
        </w:numPr>
        <w:ind w:left="851"/>
        <w:jc w:val="both"/>
        <w:rPr>
          <w:rFonts w:ascii="Times New Roman" w:hAnsi="Times New Roman" w:cs="Times New Roman"/>
          <w:sz w:val="24"/>
          <w:lang w:eastAsia="es-AR"/>
        </w:rPr>
      </w:pPr>
      <w:r w:rsidRPr="00064EB7">
        <w:rPr>
          <w:rFonts w:ascii="Times New Roman" w:hAnsi="Times New Roman" w:cs="Times New Roman"/>
          <w:sz w:val="24"/>
          <w:lang w:eastAsia="es-AR"/>
        </w:rPr>
        <w:t>Escritura</w:t>
      </w:r>
    </w:p>
    <w:p w:rsidR="001B5A61" w:rsidRPr="00064EB7" w:rsidRDefault="001B5A61" w:rsidP="00064EB7">
      <w:pPr>
        <w:pStyle w:val="Sinespaciado"/>
        <w:numPr>
          <w:ilvl w:val="0"/>
          <w:numId w:val="16"/>
        </w:numPr>
        <w:ind w:left="851"/>
        <w:jc w:val="both"/>
        <w:rPr>
          <w:rFonts w:ascii="Times New Roman" w:hAnsi="Times New Roman" w:cs="Times New Roman"/>
          <w:sz w:val="24"/>
          <w:lang w:eastAsia="es-AR"/>
        </w:rPr>
      </w:pPr>
      <w:r w:rsidRPr="00064EB7">
        <w:rPr>
          <w:rFonts w:ascii="Times New Roman" w:hAnsi="Times New Roman" w:cs="Times New Roman"/>
          <w:sz w:val="24"/>
          <w:lang w:eastAsia="es-AR"/>
        </w:rPr>
        <w:t>Traducción</w:t>
      </w:r>
    </w:p>
    <w:p w:rsidR="001B5A61" w:rsidRPr="00064EB7" w:rsidRDefault="001B5A61" w:rsidP="00064EB7">
      <w:pPr>
        <w:pStyle w:val="Sinespaciado"/>
        <w:numPr>
          <w:ilvl w:val="0"/>
          <w:numId w:val="16"/>
        </w:numPr>
        <w:ind w:left="851"/>
        <w:jc w:val="both"/>
        <w:rPr>
          <w:rFonts w:ascii="Times New Roman" w:hAnsi="Times New Roman" w:cs="Times New Roman"/>
          <w:sz w:val="24"/>
          <w:lang w:eastAsia="es-AR"/>
        </w:rPr>
      </w:pPr>
      <w:r w:rsidRPr="00064EB7">
        <w:rPr>
          <w:rFonts w:ascii="Times New Roman" w:hAnsi="Times New Roman" w:cs="Times New Roman"/>
          <w:sz w:val="24"/>
          <w:lang w:eastAsia="es-AR"/>
        </w:rPr>
        <w:t>Lectura</w:t>
      </w:r>
    </w:p>
    <w:p w:rsidR="001B5A61" w:rsidRPr="00064EB7" w:rsidRDefault="001B5A61" w:rsidP="00064EB7">
      <w:pPr>
        <w:pStyle w:val="Sinespaciado"/>
        <w:jc w:val="both"/>
        <w:rPr>
          <w:rFonts w:ascii="Times New Roman" w:hAnsi="Times New Roman" w:cs="Times New Roman"/>
          <w:sz w:val="24"/>
          <w:lang w:eastAsia="es-AR"/>
        </w:rPr>
      </w:pPr>
    </w:p>
    <w:p w:rsidR="001B5A61" w:rsidRPr="00064EB7" w:rsidRDefault="00064EB7" w:rsidP="00064EB7">
      <w:pPr>
        <w:pStyle w:val="Sinespaciado"/>
        <w:jc w:val="both"/>
        <w:rPr>
          <w:rFonts w:ascii="Times New Roman" w:hAnsi="Times New Roman" w:cs="Times New Roman"/>
          <w:sz w:val="24"/>
          <w:lang w:eastAsia="es-AR"/>
        </w:rPr>
      </w:pPr>
      <w:r>
        <w:rPr>
          <w:rFonts w:ascii="Times New Roman" w:hAnsi="Times New Roman" w:cs="Times New Roman"/>
          <w:sz w:val="24"/>
          <w:lang w:eastAsia="es-AR"/>
        </w:rPr>
        <w:t>Trabajo prá</w:t>
      </w:r>
      <w:r w:rsidR="001B5A61" w:rsidRPr="00064EB7">
        <w:rPr>
          <w:rFonts w:ascii="Times New Roman" w:hAnsi="Times New Roman" w:cs="Times New Roman"/>
          <w:sz w:val="24"/>
          <w:lang w:eastAsia="es-AR"/>
        </w:rPr>
        <w:t>ctico evaluativo para entregar al finalizar cada tema</w:t>
      </w:r>
    </w:p>
    <w:p w:rsidR="001B5A61" w:rsidRPr="00064EB7" w:rsidRDefault="001B5A61" w:rsidP="00064EB7">
      <w:pPr>
        <w:pStyle w:val="Sinespaciado"/>
        <w:jc w:val="both"/>
        <w:rPr>
          <w:rFonts w:ascii="Times New Roman" w:hAnsi="Times New Roman" w:cs="Times New Roman"/>
          <w:sz w:val="24"/>
          <w:lang w:eastAsia="es-AR"/>
        </w:rPr>
      </w:pPr>
    </w:p>
    <w:p w:rsidR="001B5A61" w:rsidRPr="00064EB7" w:rsidRDefault="001B5A61" w:rsidP="00064EB7">
      <w:pPr>
        <w:pStyle w:val="Sinespaciado"/>
        <w:jc w:val="both"/>
        <w:rPr>
          <w:rFonts w:ascii="Times New Roman" w:hAnsi="Times New Roman" w:cs="Times New Roman"/>
          <w:sz w:val="24"/>
          <w:lang w:eastAsia="es-AR"/>
        </w:rPr>
      </w:pPr>
      <w:r w:rsidRPr="00064EB7">
        <w:rPr>
          <w:rFonts w:ascii="Times New Roman" w:hAnsi="Times New Roman" w:cs="Times New Roman"/>
          <w:sz w:val="24"/>
          <w:lang w:eastAsia="es-AR"/>
        </w:rPr>
        <w:t>Aspectos a evaluar durante la clase:</w:t>
      </w:r>
    </w:p>
    <w:p w:rsidR="001B5A61" w:rsidRPr="00064EB7" w:rsidRDefault="001B5A61" w:rsidP="00064EB7">
      <w:pPr>
        <w:pStyle w:val="Sinespaciado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lang w:eastAsia="es-AR"/>
        </w:rPr>
      </w:pPr>
      <w:r w:rsidRPr="00064EB7">
        <w:rPr>
          <w:rFonts w:ascii="Times New Roman" w:hAnsi="Times New Roman" w:cs="Times New Roman"/>
          <w:sz w:val="24"/>
          <w:lang w:eastAsia="es-AR"/>
        </w:rPr>
        <w:t>Participación activa</w:t>
      </w:r>
    </w:p>
    <w:p w:rsidR="001B5A61" w:rsidRPr="00064EB7" w:rsidRDefault="001B5A61" w:rsidP="00064EB7">
      <w:pPr>
        <w:pStyle w:val="Sinespaciado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lang w:eastAsia="es-AR"/>
        </w:rPr>
      </w:pPr>
      <w:r w:rsidRPr="00064EB7">
        <w:rPr>
          <w:rFonts w:ascii="Times New Roman" w:hAnsi="Times New Roman" w:cs="Times New Roman"/>
          <w:sz w:val="24"/>
          <w:lang w:eastAsia="es-AR"/>
        </w:rPr>
        <w:t>Puntualidad</w:t>
      </w:r>
    </w:p>
    <w:p w:rsidR="001B5A61" w:rsidRPr="00064EB7" w:rsidRDefault="001B5A61" w:rsidP="00064EB7">
      <w:pPr>
        <w:pStyle w:val="Sinespaciado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lang w:eastAsia="es-AR"/>
        </w:rPr>
      </w:pPr>
      <w:r w:rsidRPr="00064EB7">
        <w:rPr>
          <w:rFonts w:ascii="Times New Roman" w:hAnsi="Times New Roman" w:cs="Times New Roman"/>
          <w:sz w:val="24"/>
          <w:lang w:eastAsia="es-AR"/>
        </w:rPr>
        <w:t>Buena conducta</w:t>
      </w:r>
    </w:p>
    <w:p w:rsidR="001B5A61" w:rsidRPr="00064EB7" w:rsidRDefault="001B5A61" w:rsidP="00064EB7">
      <w:pPr>
        <w:pStyle w:val="Sinespaciado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lang w:eastAsia="es-AR"/>
        </w:rPr>
      </w:pPr>
      <w:r w:rsidRPr="00064EB7">
        <w:rPr>
          <w:rFonts w:ascii="Times New Roman" w:hAnsi="Times New Roman" w:cs="Times New Roman"/>
          <w:sz w:val="24"/>
          <w:lang w:eastAsia="es-AR"/>
        </w:rPr>
        <w:t>Respeto</w:t>
      </w:r>
    </w:p>
    <w:p w:rsidR="001B5A61" w:rsidRPr="00064EB7" w:rsidRDefault="001B5A61" w:rsidP="00064EB7">
      <w:pPr>
        <w:pStyle w:val="Sinespaciado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lang w:eastAsia="es-AR"/>
        </w:rPr>
      </w:pPr>
      <w:r w:rsidRPr="00064EB7">
        <w:rPr>
          <w:rFonts w:ascii="Times New Roman" w:hAnsi="Times New Roman" w:cs="Times New Roman"/>
          <w:sz w:val="24"/>
          <w:lang w:eastAsia="es-AR"/>
        </w:rPr>
        <w:t>Material de estudio</w:t>
      </w:r>
    </w:p>
    <w:p w:rsidR="001B5A61" w:rsidRPr="00064EB7" w:rsidRDefault="00064EB7" w:rsidP="00064EB7">
      <w:pPr>
        <w:pStyle w:val="Sinespaciado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lang w:eastAsia="es-AR"/>
        </w:rPr>
      </w:pPr>
      <w:r w:rsidRPr="00064EB7">
        <w:rPr>
          <w:rFonts w:ascii="Times New Roman" w:hAnsi="Times New Roman" w:cs="Times New Roman"/>
          <w:sz w:val="24"/>
          <w:lang w:eastAsia="es-AR"/>
        </w:rPr>
        <w:t>Presentación en tiempo y forma: carpeta, cuadernillo, trabajo practico</w:t>
      </w:r>
    </w:p>
    <w:p w:rsidR="00064EB7" w:rsidRPr="00064EB7" w:rsidRDefault="00064EB7" w:rsidP="00064EB7">
      <w:pPr>
        <w:pStyle w:val="Sinespaciado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lang w:eastAsia="es-AR"/>
        </w:rPr>
      </w:pPr>
      <w:r w:rsidRPr="00064EB7">
        <w:rPr>
          <w:rFonts w:ascii="Times New Roman" w:hAnsi="Times New Roman" w:cs="Times New Roman"/>
          <w:sz w:val="24"/>
          <w:lang w:eastAsia="es-AR"/>
        </w:rPr>
        <w:lastRenderedPageBreak/>
        <w:t>Uso de elementos no autorizados: celular, maquillaje</w:t>
      </w:r>
    </w:p>
    <w:p w:rsidR="00064EB7" w:rsidRPr="00064EB7" w:rsidRDefault="00064EB7" w:rsidP="00064EB7">
      <w:pPr>
        <w:pStyle w:val="Sinespaciado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lang w:eastAsia="es-AR"/>
        </w:rPr>
      </w:pPr>
      <w:r w:rsidRPr="00064EB7">
        <w:rPr>
          <w:rFonts w:ascii="Times New Roman" w:hAnsi="Times New Roman" w:cs="Times New Roman"/>
          <w:sz w:val="24"/>
          <w:lang w:eastAsia="es-AR"/>
        </w:rPr>
        <w:t>Copiado en clases: no fotos</w:t>
      </w:r>
    </w:p>
    <w:sectPr w:rsidR="00064EB7" w:rsidRPr="00064EB7" w:rsidSect="00BF7AAF">
      <w:headerReference w:type="default" r:id="rId7"/>
      <w:pgSz w:w="11907" w:h="16839" w:code="9"/>
      <w:pgMar w:top="1417" w:right="141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655" w:rsidRDefault="006D7655" w:rsidP="00AD4D28">
      <w:pPr>
        <w:spacing w:after="0" w:line="240" w:lineRule="auto"/>
      </w:pPr>
      <w:r>
        <w:separator/>
      </w:r>
    </w:p>
  </w:endnote>
  <w:endnote w:type="continuationSeparator" w:id="0">
    <w:p w:rsidR="006D7655" w:rsidRDefault="006D7655" w:rsidP="00AD4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ozuka Gothic Pro B">
    <w:panose1 w:val="020B0800000000000000"/>
    <w:charset w:val="80"/>
    <w:family w:val="swiss"/>
    <w:notTrueType/>
    <w:pitch w:val="variable"/>
    <w:sig w:usb0="E00002FF" w:usb1="6AC7FCFF" w:usb2="00000012" w:usb3="00000000" w:csb0="0002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655" w:rsidRDefault="006D7655" w:rsidP="00AD4D28">
      <w:pPr>
        <w:spacing w:after="0" w:line="240" w:lineRule="auto"/>
      </w:pPr>
      <w:r>
        <w:separator/>
      </w:r>
    </w:p>
  </w:footnote>
  <w:footnote w:type="continuationSeparator" w:id="0">
    <w:p w:rsidR="006D7655" w:rsidRDefault="006D7655" w:rsidP="00AD4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D28" w:rsidRDefault="00AD4D28" w:rsidP="00AD4D2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 wp14:anchorId="16574504" wp14:editId="2CFF6AB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DAECF04" wp14:editId="1648BE0C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4D28" w:rsidRPr="003C0D6D" w:rsidRDefault="00AD4D28" w:rsidP="00AD4D28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AD4D28" w:rsidRPr="003C0D6D" w:rsidRDefault="00AD4D28" w:rsidP="00AD4D28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AD4D28" w:rsidRPr="003C0D6D" w:rsidRDefault="00AD4D28" w:rsidP="00AD4D28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AD4D28" w:rsidRPr="003C0D6D" w:rsidRDefault="006D7655" w:rsidP="00AD4D28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AD4D28" w:rsidRPr="00AC391D">
                              <w:rPr>
                                <w:rStyle w:val="Hipervnculo"/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s-ES_tradnl" w:eastAsia="ar-SA"/>
                              </w:rPr>
                              <w:t>Institutojuanpabloii@gmail.com</w:t>
                            </w:r>
                          </w:hyperlink>
                        </w:p>
                        <w:p w:rsidR="00AD4D28" w:rsidRPr="003C0D6D" w:rsidRDefault="00AD4D28" w:rsidP="00AD4D28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AD4D28" w:rsidRDefault="00AD4D28" w:rsidP="00AD4D2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AECF0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AD4D28" w:rsidRPr="003C0D6D" w:rsidRDefault="00AD4D28" w:rsidP="00AD4D28">
                    <w:pPr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AD4D28" w:rsidRPr="003C0D6D" w:rsidRDefault="00AD4D28" w:rsidP="00AD4D28">
                    <w:pPr>
                      <w:suppressAutoHyphens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AD4D28" w:rsidRPr="003C0D6D" w:rsidRDefault="00AD4D28" w:rsidP="00AD4D28">
                    <w:pPr>
                      <w:suppressAutoHyphens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AD4D28" w:rsidRPr="003C0D6D" w:rsidRDefault="006D7655" w:rsidP="00AD4D28">
                    <w:pPr>
                      <w:suppressAutoHyphens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3" w:history="1">
                      <w:r w:rsidR="00AD4D28" w:rsidRPr="00AC391D">
                        <w:rPr>
                          <w:rStyle w:val="Hipervnculo"/>
                          <w:rFonts w:ascii="Times New Roman" w:eastAsia="Times New Roman" w:hAnsi="Times New Roman" w:cs="Times New Roman"/>
                          <w:sz w:val="18"/>
                          <w:szCs w:val="18"/>
                          <w:lang w:val="es-ES_tradnl" w:eastAsia="ar-SA"/>
                        </w:rPr>
                        <w:t>Institutojuanpabloii@gmail.com</w:t>
                      </w:r>
                    </w:hyperlink>
                  </w:p>
                  <w:p w:rsidR="00AD4D28" w:rsidRPr="003C0D6D" w:rsidRDefault="00AD4D28" w:rsidP="00AD4D28">
                    <w:pPr>
                      <w:suppressAutoHyphens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AD4D28" w:rsidRDefault="00AD4D28" w:rsidP="00AD4D28"/>
                </w:txbxContent>
              </v:textbox>
              <w10:wrap type="square"/>
            </v:shape>
          </w:pict>
        </mc:Fallback>
      </mc:AlternateContent>
    </w:r>
  </w:p>
  <w:p w:rsidR="00AD4D28" w:rsidRDefault="00AD4D28" w:rsidP="00AD4D28">
    <w:pPr>
      <w:pStyle w:val="Encabezado"/>
    </w:pPr>
  </w:p>
  <w:p w:rsidR="00AD4D28" w:rsidRDefault="00AD4D28" w:rsidP="00AD4D28">
    <w:pPr>
      <w:pStyle w:val="Encabezado"/>
    </w:pPr>
  </w:p>
  <w:p w:rsidR="00AD4D28" w:rsidRDefault="00AD4D28" w:rsidP="00AD4D28">
    <w:pPr>
      <w:pStyle w:val="Encabezado"/>
    </w:pPr>
  </w:p>
  <w:p w:rsidR="00AD4D28" w:rsidRDefault="00AD4D28" w:rsidP="00AD4D28">
    <w:pPr>
      <w:pStyle w:val="Encabezado"/>
    </w:pPr>
  </w:p>
  <w:p w:rsidR="00AD4D28" w:rsidRDefault="00AD4D28" w:rsidP="00AD4D28">
    <w:pPr>
      <w:pStyle w:val="Encabezado"/>
    </w:pPr>
  </w:p>
  <w:p w:rsidR="00AD4D28" w:rsidRDefault="00AD4D2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2652"/>
    <w:multiLevelType w:val="hybridMultilevel"/>
    <w:tmpl w:val="8EF266B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E45DB"/>
    <w:multiLevelType w:val="multilevel"/>
    <w:tmpl w:val="4F98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19458C"/>
    <w:multiLevelType w:val="hybridMultilevel"/>
    <w:tmpl w:val="B478E23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10197"/>
    <w:multiLevelType w:val="multilevel"/>
    <w:tmpl w:val="3B00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E7B34"/>
    <w:multiLevelType w:val="multilevel"/>
    <w:tmpl w:val="AC469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F76DDA"/>
    <w:multiLevelType w:val="multilevel"/>
    <w:tmpl w:val="3EFA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D40344"/>
    <w:multiLevelType w:val="hybridMultilevel"/>
    <w:tmpl w:val="D5DE228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FE5C0F"/>
    <w:multiLevelType w:val="multilevel"/>
    <w:tmpl w:val="CF0A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943320"/>
    <w:multiLevelType w:val="multilevel"/>
    <w:tmpl w:val="1432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AF05F2"/>
    <w:multiLevelType w:val="multilevel"/>
    <w:tmpl w:val="AC04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C729D8"/>
    <w:multiLevelType w:val="hybridMultilevel"/>
    <w:tmpl w:val="6D9C51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5F0832"/>
    <w:multiLevelType w:val="hybridMultilevel"/>
    <w:tmpl w:val="FAFE9658"/>
    <w:lvl w:ilvl="0" w:tplc="39ACD6F4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>
    <w:nsid w:val="53BA6061"/>
    <w:multiLevelType w:val="multilevel"/>
    <w:tmpl w:val="49C0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777FF8"/>
    <w:multiLevelType w:val="multilevel"/>
    <w:tmpl w:val="55CC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2550B5"/>
    <w:multiLevelType w:val="hybridMultilevel"/>
    <w:tmpl w:val="F128522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DC22A3"/>
    <w:multiLevelType w:val="multilevel"/>
    <w:tmpl w:val="F35A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4"/>
  </w:num>
  <w:num w:numId="5">
    <w:abstractNumId w:val="13"/>
  </w:num>
  <w:num w:numId="6">
    <w:abstractNumId w:val="15"/>
  </w:num>
  <w:num w:numId="7">
    <w:abstractNumId w:val="7"/>
  </w:num>
  <w:num w:numId="8">
    <w:abstractNumId w:val="9"/>
  </w:num>
  <w:num w:numId="9">
    <w:abstractNumId w:val="3"/>
  </w:num>
  <w:num w:numId="10">
    <w:abstractNumId w:val="8"/>
  </w:num>
  <w:num w:numId="11">
    <w:abstractNumId w:val="2"/>
  </w:num>
  <w:num w:numId="12">
    <w:abstractNumId w:val="0"/>
  </w:num>
  <w:num w:numId="13">
    <w:abstractNumId w:val="10"/>
  </w:num>
  <w:num w:numId="14">
    <w:abstractNumId w:val="11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28"/>
    <w:rsid w:val="00064EB7"/>
    <w:rsid w:val="00147861"/>
    <w:rsid w:val="001B5A61"/>
    <w:rsid w:val="003D4273"/>
    <w:rsid w:val="00473EA5"/>
    <w:rsid w:val="005B1C6D"/>
    <w:rsid w:val="006B4A2E"/>
    <w:rsid w:val="006D7655"/>
    <w:rsid w:val="0080748F"/>
    <w:rsid w:val="00AD4D28"/>
    <w:rsid w:val="00BF7AAF"/>
    <w:rsid w:val="00C25DC7"/>
    <w:rsid w:val="00C67ECE"/>
    <w:rsid w:val="00D90FFB"/>
    <w:rsid w:val="00DD522B"/>
    <w:rsid w:val="00E372B2"/>
    <w:rsid w:val="00E75CE0"/>
    <w:rsid w:val="00F6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D2F3AC5-B897-4D0D-859B-B435B42B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F7A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3">
    <w:name w:val="heading 3"/>
    <w:basedOn w:val="Normal"/>
    <w:link w:val="Ttulo3Car"/>
    <w:uiPriority w:val="9"/>
    <w:qFormat/>
    <w:rsid w:val="00BF7A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edSubtitulo">
    <w:name w:val="Med Subtitulo"/>
    <w:basedOn w:val="Normal"/>
    <w:link w:val="MedSubtituloCar"/>
    <w:autoRedefine/>
    <w:qFormat/>
    <w:rsid w:val="00F6780B"/>
    <w:pPr>
      <w:spacing w:line="240" w:lineRule="auto"/>
      <w:jc w:val="center"/>
    </w:pPr>
    <w:rPr>
      <w:rFonts w:ascii="Kozuka Gothic Pro B" w:hAnsi="Kozuka Gothic Pro B"/>
      <w:color w:val="2E74B5" w:themeColor="accent1" w:themeShade="BF"/>
      <w:sz w:val="28"/>
    </w:rPr>
  </w:style>
  <w:style w:type="character" w:customStyle="1" w:styleId="MedSubtituloCar">
    <w:name w:val="Med Subtitulo Car"/>
    <w:basedOn w:val="Fuentedeprrafopredeter"/>
    <w:link w:val="MedSubtitulo"/>
    <w:rsid w:val="00F6780B"/>
    <w:rPr>
      <w:rFonts w:ascii="Kozuka Gothic Pro B" w:hAnsi="Kozuka Gothic Pro B"/>
      <w:color w:val="2E74B5" w:themeColor="accent1" w:themeShade="BF"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AD4D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D28"/>
  </w:style>
  <w:style w:type="paragraph" w:styleId="Piedepgina">
    <w:name w:val="footer"/>
    <w:basedOn w:val="Normal"/>
    <w:link w:val="PiedepginaCar"/>
    <w:uiPriority w:val="99"/>
    <w:unhideWhenUsed/>
    <w:rsid w:val="00AD4D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D28"/>
  </w:style>
  <w:style w:type="character" w:styleId="Hipervnculo">
    <w:name w:val="Hyperlink"/>
    <w:basedOn w:val="Fuentedeprrafopredeter"/>
    <w:uiPriority w:val="99"/>
    <w:unhideWhenUsed/>
    <w:rsid w:val="00AD4D28"/>
    <w:rPr>
      <w:color w:val="0000FF"/>
      <w:u w:val="single"/>
    </w:rPr>
  </w:style>
  <w:style w:type="paragraph" w:styleId="Sinespaciado">
    <w:name w:val="No Spacing"/>
    <w:uiPriority w:val="1"/>
    <w:qFormat/>
    <w:rsid w:val="00AD4D28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BF7AAF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BF7AAF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BF7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0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0F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3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stitutojuanpabloii@gmail.com" TargetMode="External"/><Relationship Id="rId2" Type="http://schemas.openxmlformats.org/officeDocument/2006/relationships/hyperlink" Target="mailto:Institutojuanpabloii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Ortiz</dc:creator>
  <cp:keywords/>
  <dc:description/>
  <cp:lastModifiedBy>Nina Ortiz</cp:lastModifiedBy>
  <cp:revision>5</cp:revision>
  <cp:lastPrinted>2026-09-03T07:42:00Z</cp:lastPrinted>
  <dcterms:created xsi:type="dcterms:W3CDTF">2026-09-02T04:38:00Z</dcterms:created>
  <dcterms:modified xsi:type="dcterms:W3CDTF">2026-09-03T07:58:00Z</dcterms:modified>
</cp:coreProperties>
</file>