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16/9/2026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 xml:space="preserve">TEMAS 3ER TRIMESTRE 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UNIDAD N°3 "LA 2DA GUERRA MUNDIAL"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-CRISIS Y RECONVERSION ECONOMICA. (pág.86 a 103)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-REGIMEN  POLÍTICO EN EUROPA. (pág.104 a 121)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-SEGUNDA GUERRA MUNDIAL. (pág.122 a 140)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50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"Las ideologías políticas de Mussolini y Hitler"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121 y 121)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121, puntos 2) y 3)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108</Words>
  <Pages>1</Pages>
  <Characters>605</Characters>
  <Application>WPS Office</Application>
  <DocSecurity>0</DocSecurity>
  <Paragraphs>40</Paragraphs>
  <ScaleCrop>false</ScaleCrop>
  <Company>Luffi</Company>
  <LinksUpToDate>false</LinksUpToDate>
  <CharactersWithSpaces>699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2026-09-17T02:27:13Z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