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4to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16/9/2026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>
        <w:rPr>
          <w:sz w:val="24"/>
          <w:szCs w:val="20"/>
          <w:lang w:val="en-US"/>
        </w:rPr>
        <w:t>1er trimestre . Historia 3 "La expansión del capitalismo y la formación de los estados Nacionales en América Latina"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2do y 3er trimestre. Historia 4, "Periodo de Entreguérras 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 xml:space="preserve">TEMAS 3ER TRIMESTRE 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>UNIDAD N°3 "LA 2DA GUERRA MUNDIAL"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>-CRISIS Y RECONVERSION ECONOMICA. (pág.86 a 103)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>-REGIMEN  POLÍTICO EN EUROPA. (pág.104 a 121)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>-SEGUNDA GUERRA MUNDIAL. (pág.122 a 140)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TP 49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"Las ideologías políticas de Mussolini y Hitler"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(Pág. 121 y 121)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1)- Realizar actividades pág. Ficha de recapitulacion (puntos 7) al 13)). Punto 1) de pág. 121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115</Words>
  <Pages>1</Pages>
  <Characters>642</Characters>
  <Application>WPS Office</Application>
  <DocSecurity>0</DocSecurity>
  <Paragraphs>40</Paragraphs>
  <ScaleCrop>false</ScaleCrop>
  <Company>Luffi</Company>
  <LinksUpToDate>false</LinksUpToDate>
  <CharactersWithSpaces>743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2026-09-15T21:36:40Z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b2c6dfa793e94b589e838287be558dcc</vt:lpwstr>
  </property>
</Properties>
</file>