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5125E66F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F81F08">
        <w:rPr>
          <w:rFonts w:cs="Calibri"/>
          <w:sz w:val="24"/>
        </w:rPr>
        <w:t>B</w:t>
      </w:r>
    </w:p>
    <w:p w14:paraId="5F34727C" w14:textId="2CE3A0F0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DE52CF">
        <w:rPr>
          <w:rFonts w:cs="Calibri"/>
          <w:b/>
          <w:sz w:val="24"/>
        </w:rPr>
        <w:t>70</w:t>
      </w:r>
    </w:p>
    <w:p w14:paraId="222021BD" w14:textId="0A49CCB7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La </w:t>
      </w:r>
      <w:r w:rsidR="00DE52CF">
        <w:rPr>
          <w:rFonts w:cs="Calibri"/>
          <w:b/>
          <w:sz w:val="24"/>
          <w:highlight w:val="cyan"/>
        </w:rPr>
        <w:t xml:space="preserve">tercera palabra </w:t>
      </w:r>
      <w:r w:rsidR="00C61057">
        <w:rPr>
          <w:rFonts w:cs="Calibri"/>
          <w:b/>
          <w:sz w:val="24"/>
          <w:highlight w:val="cyan"/>
        </w:rPr>
        <w:t xml:space="preserve">(fragmento) 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71CCFE0B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>Leer las páginas</w:t>
      </w:r>
      <w:r w:rsidR="00C61057">
        <w:rPr>
          <w:rFonts w:cs="Calibri"/>
          <w:bCs/>
          <w:color w:val="000000" w:themeColor="text1"/>
          <w:sz w:val="24"/>
        </w:rPr>
        <w:t xml:space="preserve"> 86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C61057">
        <w:rPr>
          <w:rFonts w:cs="Calibri"/>
          <w:bCs/>
          <w:color w:val="000000" w:themeColor="text1"/>
          <w:sz w:val="24"/>
        </w:rPr>
        <w:t>a</w:t>
      </w:r>
      <w:r w:rsidR="005C20ED">
        <w:rPr>
          <w:rFonts w:cs="Calibri"/>
          <w:bCs/>
          <w:color w:val="000000" w:themeColor="text1"/>
          <w:sz w:val="24"/>
        </w:rPr>
        <w:t xml:space="preserve"> 9</w:t>
      </w:r>
      <w:r w:rsidR="00C61057">
        <w:rPr>
          <w:rFonts w:cs="Calibri"/>
          <w:bCs/>
          <w:color w:val="000000" w:themeColor="text1"/>
          <w:sz w:val="24"/>
        </w:rPr>
        <w:t>1</w:t>
      </w:r>
      <w:r w:rsidR="005C20ED">
        <w:rPr>
          <w:rFonts w:cs="Calibri"/>
          <w:bCs/>
          <w:color w:val="000000" w:themeColor="text1"/>
          <w:sz w:val="24"/>
        </w:rPr>
        <w:t xml:space="preserve"> del libro</w:t>
      </w:r>
    </w:p>
    <w:p w14:paraId="7DDF6666" w14:textId="75A8C503" w:rsidR="00A86368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Ficha técnica </w:t>
      </w:r>
    </w:p>
    <w:p w14:paraId="6006F0C6" w14:textId="38B9BBD0" w:rsidR="00BC478D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Breve biografía del autor </w:t>
      </w:r>
    </w:p>
    <w:p w14:paraId="2D9EA8EA" w14:textId="65482985" w:rsidR="00BC478D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Responder las preguntas de la página 91 del libro 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B34C1"/>
    <w:rsid w:val="00362986"/>
    <w:rsid w:val="00407272"/>
    <w:rsid w:val="004873D3"/>
    <w:rsid w:val="004E0E6C"/>
    <w:rsid w:val="00523E9B"/>
    <w:rsid w:val="00542BA5"/>
    <w:rsid w:val="00583E75"/>
    <w:rsid w:val="005C20ED"/>
    <w:rsid w:val="00690D38"/>
    <w:rsid w:val="006B3AF3"/>
    <w:rsid w:val="00770E14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1C3E"/>
    <w:rsid w:val="009925ED"/>
    <w:rsid w:val="009B0BA4"/>
    <w:rsid w:val="009C5205"/>
    <w:rsid w:val="009D3384"/>
    <w:rsid w:val="00A07F8A"/>
    <w:rsid w:val="00A61635"/>
    <w:rsid w:val="00A86368"/>
    <w:rsid w:val="00A946BA"/>
    <w:rsid w:val="00B37D44"/>
    <w:rsid w:val="00B706C4"/>
    <w:rsid w:val="00BA57AF"/>
    <w:rsid w:val="00BC478D"/>
    <w:rsid w:val="00BC557E"/>
    <w:rsid w:val="00BC72B0"/>
    <w:rsid w:val="00C61057"/>
    <w:rsid w:val="00CA1A67"/>
    <w:rsid w:val="00CC29B4"/>
    <w:rsid w:val="00D04DC5"/>
    <w:rsid w:val="00D1503F"/>
    <w:rsid w:val="00D36584"/>
    <w:rsid w:val="00DE52CF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2026-09-15T01:29:00Z</dcterms:created>
  <dcterms:modified xsi:type="dcterms:W3CDTF">2026-09-15T01:31:00Z</dcterms:modified>
</cp:coreProperties>
</file>