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Ma</w:t>
      </w:r>
      <w:r>
        <w:rPr>
          <w:sz w:val="24"/>
          <w:szCs w:val="20"/>
        </w:rPr>
        <w:t xml:space="preserve">teria: </w:t>
      </w:r>
      <w:r>
        <w:rPr>
          <w:sz w:val="24"/>
          <w:szCs w:val="20"/>
          <w:lang w:val="en-US"/>
        </w:rPr>
        <w:t xml:space="preserve"> Historia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 xml:space="preserve"> 2A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 :31/8/2026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>
        <w:rPr>
          <w:sz w:val="24"/>
          <w:szCs w:val="20"/>
          <w:lang w:val="en-US"/>
        </w:rPr>
        <w:t>-1er Trimestre. Historia 1 "De los primeros seres humanos al fin de los tiempos medievales" Editorial -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-2do y 3er trimestre . Historia 2 " América y Europa en la Edad Moderna" (pp. Editorial - Estrada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  <w:r>
        <w:rPr>
          <w:bCs/>
          <w:color w:val="000000"/>
          <w:sz w:val="32"/>
          <w:szCs w:val="24"/>
          <w:lang w:val="en-US"/>
        </w:rPr>
        <w:t>TRABAJO PRÁCTICO N° 18 (REPASO)</w:t>
      </w: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  <w:r>
        <w:rPr>
          <w:bCs/>
          <w:color w:val="000000"/>
          <w:sz w:val="32"/>
          <w:szCs w:val="24"/>
          <w:lang w:val="en-US"/>
        </w:rPr>
        <w:t xml:space="preserve">- Preparándose para Exámen de Recuperación. Resolver las siguientes consignas </w:t>
      </w: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  <w:r>
        <w:rPr>
          <w:bCs/>
          <w:color w:val="000000"/>
          <w:sz w:val="32"/>
          <w:szCs w:val="24"/>
          <w:lang w:val="en-US"/>
        </w:rPr>
        <w:t>1)- Caracteriza a los diferentes pueblos que habitaban en continente americano.</w:t>
      </w: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  <w:r>
        <w:rPr>
          <w:bCs/>
          <w:color w:val="000000"/>
          <w:sz w:val="32"/>
          <w:szCs w:val="24"/>
          <w:lang w:val="en-US"/>
        </w:rPr>
        <w:t xml:space="preserve">2)- Qué significa la "Diferenciación social"? </w:t>
      </w: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  <w:r>
        <w:rPr>
          <w:bCs/>
          <w:color w:val="000000"/>
          <w:sz w:val="32"/>
          <w:szCs w:val="24"/>
          <w:lang w:val="en-US"/>
        </w:rPr>
        <w:t>3)- Caracteriza a los Aztecas.</w:t>
      </w: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  <w:r>
        <w:rPr>
          <w:bCs/>
          <w:color w:val="000000"/>
          <w:sz w:val="32"/>
          <w:szCs w:val="24"/>
          <w:lang w:val="en-US"/>
        </w:rPr>
        <w:t>4)- Qué eran los Ayllus Andinos?</w:t>
      </w:r>
    </w:p>
    <w:p>
      <w:pPr>
        <w:pStyle w:val="style0"/>
        <w:spacing w:after="0"/>
        <w:jc w:val="left"/>
        <w:rPr>
          <w:bCs/>
          <w:color w:val="000000"/>
          <w:sz w:val="32"/>
          <w:szCs w:val="24"/>
        </w:rPr>
      </w:pPr>
      <w:r>
        <w:rPr>
          <w:bCs/>
          <w:color w:val="000000"/>
          <w:sz w:val="32"/>
          <w:szCs w:val="24"/>
          <w:lang w:val="en-US"/>
        </w:rPr>
        <w:t>5)- Diferencia entre pueblos que habitaban en noroeste y sur del territorio Argentino.</w:t>
      </w:r>
    </w:p>
    <w:p>
      <w:pPr>
        <w:pStyle w:val="style0"/>
        <w:spacing w:after="0"/>
        <w:rPr>
          <w:bCs/>
          <w:color w:val="000000"/>
          <w:sz w:val="24"/>
          <w:szCs w:val="24"/>
        </w:rPr>
      </w:pP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116</Words>
  <Pages>1</Pages>
  <Characters>664</Characters>
  <Application>WPS Office</Application>
  <DocSecurity>0</DocSecurity>
  <Paragraphs>34</Paragraphs>
  <ScaleCrop>false</ScaleCrop>
  <Company>Luffi</Company>
  <LinksUpToDate>false</LinksUpToDate>
  <CharactersWithSpaces>770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2026-08-30T23:03:27Z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7f581b5bcc84452ab75ec0d0a2b25db9</vt:lpwstr>
  </property>
</Properties>
</file>