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4616775</wp:posOffset>
            </wp:positionH>
            <wp:positionV relativeFrom="paragraph">
              <wp:posOffset>133197</wp:posOffset>
            </wp:positionV>
            <wp:extent cx="1109663" cy="110966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9663" cy="11096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" w:cs="Comfortaa" w:eastAsia="Comfortaa" w:hAnsi="Comfortaa"/>
          <w:color w:val="4a86e8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highlight w:val="white"/>
          <w:u w:val="singl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color w:val="4a86e8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2 año A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b4a7d6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6-09-2026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d9d2e9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 2: La conformación del espacio geográfico latinoamericano y su situación actual”  de la editorial Puerto de palo.</w:t>
      </w:r>
    </w:p>
    <w:p w:rsidR="00000000" w:rsidDel="00000000" w:rsidP="00000000" w:rsidRDefault="00000000" w:rsidRPr="00000000" w14:paraId="00000008">
      <w:pPr>
        <w:spacing w:after="160" w:line="259" w:lineRule="auto"/>
        <w:jc w:val="both"/>
        <w:rPr>
          <w:rFonts w:ascii="Comfortaa" w:cs="Comfortaa" w:eastAsia="Comfortaa" w:hAnsi="Comfortaa"/>
          <w:color w:val="00ff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19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674ea7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u w:val="single"/>
          <w:rtl w:val="0"/>
        </w:rPr>
        <w:t xml:space="preserve">Tema: Crecimiento y distribución de la población 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30"/>
          <w:szCs w:val="30"/>
          <w:u w:val="single"/>
          <w:rtl w:val="0"/>
        </w:rPr>
        <w:t xml:space="preserve">latinoamericana.</w:t>
      </w:r>
    </w:p>
    <w:p w:rsidR="00000000" w:rsidDel="00000000" w:rsidP="00000000" w:rsidRDefault="00000000" w:rsidRPr="00000000" w14:paraId="0000000B">
      <w:pPr>
        <w:jc w:val="center"/>
        <w:rPr>
          <w:rFonts w:ascii="Amatic SC" w:cs="Amatic SC" w:eastAsia="Amatic SC" w:hAnsi="Amatic SC"/>
          <w:b w:val="1"/>
          <w:bCs w:val="1"/>
          <w:color w:val="4a86e8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color w:val="8e7cc3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Actividades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Explique el término crecimiento vegetativo y saldo migratorio.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desarrolle el crecimiento de la población en el siglo 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¿Cómo se ve distribuida la población latinoamericana?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jc w:val="center"/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rtl w:val="0"/>
        </w:rPr>
        <w:t xml:space="preserve">páginas 142 y 143</w:t>
      </w:r>
    </w:p>
    <w:p w:rsidR="00000000" w:rsidDel="00000000" w:rsidP="00000000" w:rsidRDefault="00000000" w:rsidRPr="00000000" w14:paraId="00000013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Amatic SC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pqTQY0TG5VarfxSCI5TxM/EkOA==">CgMxLjA4AHIhMU40RDNEX2pOdkpHYXU0OGx2NmQ3ZWRhaHJUVDRWbi1J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