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AC9FB" w14:textId="61B53567" w:rsidR="00251B75" w:rsidRPr="00EB05EC" w:rsidRDefault="00251B75" w:rsidP="00251B75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Planificación de clase: tp 3</w:t>
      </w:r>
      <w:r w:rsidR="00B5599E">
        <w:rPr>
          <w:rFonts w:ascii="Arial" w:eastAsia="Times New Roman" w:hAnsi="Arial" w:cs="Arial"/>
          <w:b/>
          <w:bCs/>
          <w:lang w:eastAsia="es-AR"/>
          <w14:ligatures w14:val="none"/>
        </w:rPr>
        <w:t>7</w:t>
      </w:r>
    </w:p>
    <w:p w14:paraId="045F0738" w14:textId="2151A283" w:rsidR="00251B75" w:rsidRPr="00EB05EC" w:rsidRDefault="00251B75" w:rsidP="00251B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Docente: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 Rojas Rosario María J. </w:t>
      </w:r>
    </w:p>
    <w:p w14:paraId="61C53272" w14:textId="5E48837B" w:rsidR="00251B75" w:rsidRPr="00EB05EC" w:rsidRDefault="00251B75" w:rsidP="00251B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Espacio curricular: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 Psicología</w:t>
      </w:r>
    </w:p>
    <w:p w14:paraId="47E0A4EC" w14:textId="5F54A6CF" w:rsidR="00251B75" w:rsidRPr="00EB05EC" w:rsidRDefault="00251B75" w:rsidP="00251B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Curso: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 6° año </w:t>
      </w:r>
    </w:p>
    <w:p w14:paraId="47A49F51" w14:textId="0AA1DEFC" w:rsidR="00251B75" w:rsidRPr="00EB05EC" w:rsidRDefault="00251B75" w:rsidP="00251B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Tema: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 Naturaleza de la adolescencia bio-psico-social y concepto de adolescencia. </w:t>
      </w:r>
    </w:p>
    <w:p w14:paraId="41A7D6E7" w14:textId="3DD21486" w:rsidR="00EB05EC" w:rsidRPr="00EB05EC" w:rsidRDefault="00EB05EC" w:rsidP="00251B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Página: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 60-61-62</w:t>
      </w:r>
    </w:p>
    <w:p w14:paraId="14690634" w14:textId="34B1DBDF" w:rsidR="00251B75" w:rsidRPr="00EB05EC" w:rsidRDefault="00251B75" w:rsidP="00251B7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Inicio</w:t>
      </w:r>
    </w:p>
    <w:p w14:paraId="056F4BF9" w14:textId="6368D0A5" w:rsidR="00251B75" w:rsidRPr="00EB05EC" w:rsidRDefault="00251B75" w:rsidP="00251B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Presentación y encuadre: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 La docente saluda al grupo y contextualiza el tema dentro del módulo sobre Psicología y Adolescencia.</w:t>
      </w:r>
    </w:p>
    <w:p w14:paraId="4B274CA9" w14:textId="7F50F9FF" w:rsidR="00251B75" w:rsidRPr="00EB05EC" w:rsidRDefault="00251B75" w:rsidP="00251B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Indagación de ideas previas: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 La docente realiza las siguientes preguntas disparadoras para abrir el diálogo: </w:t>
      </w:r>
    </w:p>
    <w:p w14:paraId="3DB4D932" w14:textId="77777777" w:rsidR="00251B75" w:rsidRPr="00EB05EC" w:rsidRDefault="00251B75" w:rsidP="00251B7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i/>
          <w:iCs/>
          <w:lang w:eastAsia="es-AR"/>
          <w14:ligatures w14:val="none"/>
        </w:rPr>
        <w:t>¿Cómo definirían la adolescencia con sus propias palabras?</w:t>
      </w:r>
    </w:p>
    <w:p w14:paraId="5DFD18EC" w14:textId="77777777" w:rsidR="00251B75" w:rsidRPr="00EB05EC" w:rsidRDefault="00251B75" w:rsidP="00251B7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i/>
          <w:iCs/>
          <w:lang w:eastAsia="es-AR"/>
          <w14:ligatures w14:val="none"/>
        </w:rPr>
        <w:t>¿Consideran que la adolescencia es solo una etapa de cambios físicos o qué otros aspectos entran en juego?</w:t>
      </w:r>
    </w:p>
    <w:p w14:paraId="32DEC4F6" w14:textId="5B20736B" w:rsidR="00251B75" w:rsidRPr="00EB05EC" w:rsidRDefault="00251B75" w:rsidP="00251B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Se recuperan brevemente las respuestas de los estudiantes para dar paso al desarrollo conceptual. </w:t>
      </w:r>
    </w:p>
    <w:p w14:paraId="2736EE48" w14:textId="73C3D0D9" w:rsidR="00251B75" w:rsidRPr="00EB05EC" w:rsidRDefault="00251B75" w:rsidP="00251B7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Desarrollo</w:t>
      </w:r>
    </w:p>
    <w:p w14:paraId="5A6B5001" w14:textId="2C36021B" w:rsidR="00251B75" w:rsidRPr="00EB05EC" w:rsidRDefault="00251B75" w:rsidP="00251B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Exposición dialogada y lectura del material: </w:t>
      </w:r>
    </w:p>
    <w:p w14:paraId="45AF318F" w14:textId="403F4F7D" w:rsidR="00251B75" w:rsidRPr="00EB05EC" w:rsidRDefault="00251B75" w:rsidP="00251B75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Concepto de adolescencia: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 Se define la adolescencia como el período de transición entre la niñez y la edad adulta caracterizado por profundas transformaciones bio-psico-sociales y por ser una etapa crítica orientada a la independencia. </w:t>
      </w:r>
    </w:p>
    <w:p w14:paraId="6D0D2472" w14:textId="77777777" w:rsidR="00251B75" w:rsidRPr="00EB05EC" w:rsidRDefault="00251B75" w:rsidP="00251B75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Fases según la OMS:</w:t>
      </w:r>
    </w:p>
    <w:p w14:paraId="19A574B4" w14:textId="4D228D26" w:rsidR="00251B75" w:rsidRPr="00EB05EC" w:rsidRDefault="00251B75" w:rsidP="00251B75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i/>
          <w:iCs/>
          <w:lang w:eastAsia="es-AR"/>
          <w14:ligatures w14:val="none"/>
        </w:rPr>
        <w:t>Adolescencia temprana (10 a 14 años):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 Cambios puberales acelerados, preocupación por el cuerpo, torpeza motora, búsqueda de autonomía y primeros conflictos con la autoridad. </w:t>
      </w:r>
    </w:p>
    <w:p w14:paraId="3135CBA0" w14:textId="211601D0" w:rsidR="00251B75" w:rsidRPr="00EB05EC" w:rsidRDefault="00251B75" w:rsidP="00251B75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i/>
          <w:iCs/>
          <w:lang w:eastAsia="es-AR"/>
          <w14:ligatures w14:val="none"/>
        </w:rPr>
        <w:t>Adolescencia tardía (15 a 19 años):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 Culminación del desarrollo somático, toma de decisiones educacionales y ocupacionales, mayor control de impulsos y consolidación de la identidad. </w:t>
      </w:r>
    </w:p>
    <w:p w14:paraId="3A84C77E" w14:textId="1B38C189" w:rsidR="00251B75" w:rsidRPr="00EB05EC" w:rsidRDefault="00251B75" w:rsidP="00251B75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Aportes de Erik Erikson: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 Presentación del conflicto central de esta etapa: </w:t>
      </w:r>
      <w:r w:rsidRPr="00EB05EC">
        <w:rPr>
          <w:rFonts w:ascii="Arial" w:eastAsia="Times New Roman" w:hAnsi="Arial" w:cs="Arial"/>
          <w:i/>
          <w:iCs/>
          <w:lang w:eastAsia="es-AR"/>
          <w14:ligatures w14:val="none"/>
        </w:rPr>
        <w:t>Lograr la identidad del Yo vs. Confusión de roles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. </w:t>
      </w:r>
    </w:p>
    <w:p w14:paraId="1F41F392" w14:textId="71FEA744" w:rsidR="00251B75" w:rsidRPr="00EB05EC" w:rsidRDefault="00251B75" w:rsidP="00251B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Actividad práctica: "Análisis y Reflexión en Grupo" Los estudiantes responderán de forma individual o en pequeños grupos (mediante documento compartido o chat) las siguientes consignas: </w:t>
      </w:r>
    </w:p>
    <w:p w14:paraId="215B62AE" w14:textId="1BB60315" w:rsidR="00251B75" w:rsidRPr="00EB05EC" w:rsidRDefault="00251B75" w:rsidP="00251B7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¿Cuáles son, a tu entender, las diferencias más marcadas entre la adolescencia temprana y la tardía? </w:t>
      </w:r>
    </w:p>
    <w:p w14:paraId="00000E82" w14:textId="449566C9" w:rsidR="00251B75" w:rsidRPr="00EB05EC" w:rsidRDefault="00251B75" w:rsidP="00251B7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Identifica dos situaciones de la vida cotidiana donde se observen búsquedas de autonomía o conflictos propios de esta etapa vital. </w:t>
      </w:r>
    </w:p>
    <w:p w14:paraId="3B6923E8" w14:textId="76927DB4" w:rsidR="00251B75" w:rsidRPr="00EB05EC" w:rsidRDefault="00251B75" w:rsidP="00251B7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Según Erik Erikson, ¿cuál es la tarea primordial del adolescente y qué significa lograr la "identidad del Yo"? </w:t>
      </w:r>
    </w:p>
    <w:p w14:paraId="4B934D07" w14:textId="643B3E87" w:rsidR="00251B75" w:rsidRPr="00EB05EC" w:rsidRDefault="00251B75" w:rsidP="00251B7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 xml:space="preserve">Cierre </w:t>
      </w:r>
    </w:p>
    <w:p w14:paraId="09C69907" w14:textId="4555AFF2" w:rsidR="00251B75" w:rsidRPr="00EB05EC" w:rsidRDefault="00251B75" w:rsidP="00251B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lastRenderedPageBreak/>
        <w:t>Puesta en común: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 Algunos estudiantes comparten verbalmente o por escrito sus reflexiones sobre las actividades realizadas. </w:t>
      </w:r>
    </w:p>
    <w:p w14:paraId="6A644A06" w14:textId="692A1C05" w:rsidR="00251B75" w:rsidRPr="00EB05EC" w:rsidRDefault="00251B75" w:rsidP="00251B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Síntesis docente:</w:t>
      </w:r>
      <w:r w:rsidRPr="00EB05EC">
        <w:rPr>
          <w:rFonts w:ascii="Arial" w:eastAsia="Times New Roman" w:hAnsi="Arial" w:cs="Arial"/>
          <w:lang w:eastAsia="es-AR"/>
          <w14:ligatures w14:val="none"/>
        </w:rPr>
        <w:t xml:space="preserve"> La docente integra las intervenciones destacando que la adolescencia no es solo un fenómeno biológico, sino un proceso integral de maduración psicológica y social.</w:t>
      </w:r>
    </w:p>
    <w:p w14:paraId="2478B6B3" w14:textId="77777777" w:rsidR="00251B75" w:rsidRPr="00EB05EC" w:rsidRDefault="00251B75" w:rsidP="00251B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b/>
          <w:bCs/>
          <w:lang w:eastAsia="es-AR"/>
          <w14:ligatures w14:val="none"/>
        </w:rPr>
        <w:t>Pregunta de reflexión final:</w:t>
      </w:r>
    </w:p>
    <w:p w14:paraId="4605C7CB" w14:textId="77777777" w:rsidR="00251B75" w:rsidRPr="00EB05EC" w:rsidRDefault="00251B75" w:rsidP="00251B75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  <w14:ligatures w14:val="none"/>
        </w:rPr>
      </w:pPr>
      <w:r w:rsidRPr="00EB05EC">
        <w:rPr>
          <w:rFonts w:ascii="Arial" w:eastAsia="Times New Roman" w:hAnsi="Arial" w:cs="Arial"/>
          <w:i/>
          <w:iCs/>
          <w:lang w:eastAsia="es-AR"/>
          <w14:ligatures w14:val="none"/>
        </w:rPr>
        <w:t>“¿De qué manera influye el entorno social y cultural en la forma en que cada persona vive su propia adolescencia?”</w:t>
      </w:r>
    </w:p>
    <w:p w14:paraId="06781F8F" w14:textId="77777777" w:rsidR="0027351D" w:rsidRPr="00EB05EC" w:rsidRDefault="0027351D">
      <w:pPr>
        <w:rPr>
          <w:rFonts w:ascii="Arial" w:hAnsi="Arial" w:cs="Arial"/>
        </w:rPr>
      </w:pPr>
    </w:p>
    <w:sectPr w:rsidR="0027351D" w:rsidRPr="00EB05EC" w:rsidSect="006B2D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81BB7"/>
    <w:multiLevelType w:val="multilevel"/>
    <w:tmpl w:val="09182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AC3CEA"/>
    <w:multiLevelType w:val="multilevel"/>
    <w:tmpl w:val="57BC2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5B1FC9"/>
    <w:multiLevelType w:val="multilevel"/>
    <w:tmpl w:val="234A5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C02D81"/>
    <w:multiLevelType w:val="hybridMultilevel"/>
    <w:tmpl w:val="DEA86DD2"/>
    <w:lvl w:ilvl="0" w:tplc="839A11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0EEEA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042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928348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E0032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AD435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64EA5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536A3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80829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F23420"/>
    <w:multiLevelType w:val="multilevel"/>
    <w:tmpl w:val="E9308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8C05C3"/>
    <w:multiLevelType w:val="multilevel"/>
    <w:tmpl w:val="8FE0F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2399083">
    <w:abstractNumId w:val="4"/>
  </w:num>
  <w:num w:numId="2" w16cid:durableId="885533071">
    <w:abstractNumId w:val="2"/>
  </w:num>
  <w:num w:numId="3" w16cid:durableId="712458948">
    <w:abstractNumId w:val="5"/>
  </w:num>
  <w:num w:numId="4" w16cid:durableId="1522356908">
    <w:abstractNumId w:val="0"/>
  </w:num>
  <w:num w:numId="5" w16cid:durableId="737629827">
    <w:abstractNumId w:val="3"/>
  </w:num>
  <w:num w:numId="6" w16cid:durableId="1280647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B75"/>
    <w:rsid w:val="00183B4A"/>
    <w:rsid w:val="00251B75"/>
    <w:rsid w:val="0027351D"/>
    <w:rsid w:val="003201EA"/>
    <w:rsid w:val="006B2D54"/>
    <w:rsid w:val="00B5599E"/>
    <w:rsid w:val="00BE5B04"/>
    <w:rsid w:val="00E25347"/>
    <w:rsid w:val="00EB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7BFE4"/>
  <w15:chartTrackingRefBased/>
  <w15:docId w15:val="{E26325AA-94C6-4655-BB13-10D372B12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51B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51B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1B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51B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51B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51B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51B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51B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51B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51B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51B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51B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51B7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51B7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51B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51B7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51B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51B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51B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51B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51B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51B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1B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51B7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51B7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51B7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51B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51B7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51B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385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Rojas</dc:creator>
  <cp:keywords/>
  <dc:description/>
  <cp:lastModifiedBy>Rosario Rojas</cp:lastModifiedBy>
  <cp:revision>2</cp:revision>
  <dcterms:created xsi:type="dcterms:W3CDTF">2026-08-16T23:06:00Z</dcterms:created>
  <dcterms:modified xsi:type="dcterms:W3CDTF">2026-08-16T23:52:00Z</dcterms:modified>
</cp:coreProperties>
</file>