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3B01554E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FD631D">
        <w:rPr>
          <w:rFonts w:ascii="Arial" w:hAnsi="Arial" w:cs="Arial"/>
          <w:sz w:val="28"/>
          <w:szCs w:val="28"/>
        </w:rPr>
        <w:t>2</w:t>
      </w:r>
      <w:r w:rsidR="00B36E53">
        <w:rPr>
          <w:rFonts w:ascii="Arial" w:hAnsi="Arial" w:cs="Arial"/>
          <w:sz w:val="28"/>
          <w:szCs w:val="28"/>
        </w:rPr>
        <w:t>1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C03D8">
        <w:rPr>
          <w:rFonts w:ascii="Arial" w:hAnsi="Arial" w:cs="Arial"/>
          <w:sz w:val="28"/>
          <w:szCs w:val="28"/>
        </w:rPr>
        <w:t>8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53F2BBC0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B36E53">
        <w:rPr>
          <w:rFonts w:ascii="Arial" w:hAnsi="Arial" w:cs="Arial"/>
          <w:b/>
          <w:bCs/>
          <w:color w:val="000000" w:themeColor="text1"/>
          <w:sz w:val="28"/>
          <w:szCs w:val="28"/>
        </w:rPr>
        <w:t>8</w:t>
      </w:r>
    </w:p>
    <w:p w14:paraId="6F57C96F" w14:textId="12450706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50305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B5CFD">
        <w:rPr>
          <w:rFonts w:ascii="Arial" w:hAnsi="Arial" w:cs="Arial"/>
          <w:color w:val="000000" w:themeColor="text1"/>
          <w:sz w:val="28"/>
          <w:szCs w:val="28"/>
        </w:rPr>
        <w:t>52 a 94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3219AAE1" w14:textId="0FFBF496" w:rsidR="0043540C" w:rsidRPr="007B75C4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37731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FD631D" w:rsidRPr="00FD631D">
        <w:rPr>
          <w:rFonts w:ascii="Arial" w:hAnsi="Arial" w:cs="Arial"/>
          <w:color w:val="000000" w:themeColor="text1"/>
          <w:sz w:val="28"/>
          <w:szCs w:val="28"/>
        </w:rPr>
        <w:t>Repaso</w:t>
      </w:r>
      <w:r w:rsidR="00FD631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416E238A" w:rsidR="0095510B" w:rsidRPr="00E46D8A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Se </w:t>
      </w:r>
      <w:r w:rsidR="004C058B">
        <w:rPr>
          <w:rFonts w:ascii="Arial" w:hAnsi="Arial" w:cs="Arial"/>
          <w:color w:val="000000" w:themeColor="text1"/>
          <w:sz w:val="28"/>
          <w:szCs w:val="28"/>
        </w:rPr>
        <w:t xml:space="preserve">realizará la presentación de </w:t>
      </w:r>
      <w:r w:rsidR="00176F93">
        <w:rPr>
          <w:rFonts w:ascii="Arial" w:hAnsi="Arial" w:cs="Arial"/>
          <w:color w:val="000000" w:themeColor="text1"/>
          <w:sz w:val="28"/>
          <w:szCs w:val="28"/>
        </w:rPr>
        <w:t xml:space="preserve">el modelo de evaluación </w:t>
      </w:r>
    </w:p>
    <w:p w14:paraId="2CB02DBE" w14:textId="77777777" w:rsidR="009B0268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2E3BB789" w14:textId="2D0B564C" w:rsidR="0044415B" w:rsidRPr="00556D19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6D19">
        <w:rPr>
          <w:rFonts w:ascii="Arial" w:hAnsi="Arial" w:cs="Arial"/>
          <w:color w:val="000000" w:themeColor="text1"/>
          <w:sz w:val="28"/>
          <w:szCs w:val="28"/>
        </w:rPr>
        <w:t xml:space="preserve">El docente realizará una explicación teórica </w:t>
      </w:r>
      <w:r w:rsidR="00176F93">
        <w:rPr>
          <w:rFonts w:ascii="Arial" w:hAnsi="Arial" w:cs="Arial"/>
          <w:color w:val="000000" w:themeColor="text1"/>
          <w:sz w:val="28"/>
          <w:szCs w:val="28"/>
        </w:rPr>
        <w:t xml:space="preserve">del tema </w:t>
      </w:r>
      <w:r w:rsidR="00796605">
        <w:rPr>
          <w:rFonts w:ascii="Arial" w:hAnsi="Arial" w:cs="Arial"/>
          <w:color w:val="000000" w:themeColor="text1"/>
          <w:sz w:val="28"/>
          <w:szCs w:val="28"/>
        </w:rPr>
        <w:t>2</w:t>
      </w:r>
    </w:p>
    <w:p w14:paraId="3776B725" w14:textId="0EC775CA" w:rsidR="00C0205F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253912BE" w14:textId="6AF6D5F3" w:rsidR="005C07F7" w:rsidRDefault="005C07F7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Modelo de Evaluación Tema</w:t>
      </w:r>
      <w:r w:rsidR="00796605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2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</w:t>
      </w:r>
    </w:p>
    <w:p w14:paraId="3B73ED92" w14:textId="77777777" w:rsidR="00796605" w:rsidRPr="00551741" w:rsidRDefault="00796605" w:rsidP="00DD607B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24D13871" w14:textId="77777777" w:rsidR="002F110D" w:rsidRPr="002F110D" w:rsidRDefault="00796605" w:rsidP="002F110D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110D">
        <w:rPr>
          <w:rFonts w:ascii="Arial" w:hAnsi="Arial" w:cs="Arial"/>
          <w:color w:val="000000" w:themeColor="text1"/>
          <w:sz w:val="28"/>
          <w:szCs w:val="28"/>
        </w:rPr>
        <w:t>¿Qué son las tribus urbanas y por qué aparecieron en los años 80 y 90?</w:t>
      </w:r>
    </w:p>
    <w:p w14:paraId="041A615D" w14:textId="77777777" w:rsidR="002F110D" w:rsidRPr="002F110D" w:rsidRDefault="002F110D" w:rsidP="002F110D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9227C35" w14:textId="77777777" w:rsidR="002F110D" w:rsidRPr="002F110D" w:rsidRDefault="002F110D" w:rsidP="002F110D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110D">
        <w:rPr>
          <w:rFonts w:ascii="Arial" w:hAnsi="Arial" w:cs="Arial"/>
          <w:color w:val="000000" w:themeColor="text1"/>
          <w:sz w:val="28"/>
          <w:szCs w:val="28"/>
        </w:rPr>
        <w:t xml:space="preserve"> Según el texto, ¿qué es la estratificación social y qué implica?</w:t>
      </w:r>
    </w:p>
    <w:p w14:paraId="3B0404CD" w14:textId="77777777" w:rsidR="002F110D" w:rsidRPr="002F110D" w:rsidRDefault="002F110D" w:rsidP="002F110D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1E0DE6EF" w14:textId="77777777" w:rsidR="002F110D" w:rsidRPr="002F110D" w:rsidRDefault="002F110D" w:rsidP="002F110D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110D">
        <w:rPr>
          <w:rFonts w:ascii="Arial" w:hAnsi="Arial" w:cs="Arial"/>
          <w:color w:val="000000" w:themeColor="text1"/>
          <w:sz w:val="28"/>
          <w:szCs w:val="28"/>
        </w:rPr>
        <w:t xml:space="preserve"> ¿En qué contexto histórico surgieron los nuevos movimientos sociales? ¿Y en qué se diferencian de los movimientos tradicionales?</w:t>
      </w:r>
    </w:p>
    <w:p w14:paraId="16612B54" w14:textId="77777777" w:rsidR="002F110D" w:rsidRPr="002F110D" w:rsidRDefault="002F110D" w:rsidP="002F110D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45D77180" w14:textId="77777777" w:rsidR="002F110D" w:rsidRPr="002F110D" w:rsidRDefault="002F110D" w:rsidP="002F110D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110D">
        <w:rPr>
          <w:rFonts w:ascii="Arial" w:hAnsi="Arial" w:cs="Arial"/>
          <w:color w:val="000000" w:themeColor="text1"/>
          <w:sz w:val="28"/>
          <w:szCs w:val="28"/>
        </w:rPr>
        <w:t xml:space="preserve"> ¿Cómo cambió la justificación de la desigualdad social entre la sociedad premoderna y la modernidad a partir de los siglos XVII y XVIII?</w:t>
      </w:r>
    </w:p>
    <w:p w14:paraId="752A17F5" w14:textId="77777777" w:rsidR="002F110D" w:rsidRPr="002F110D" w:rsidRDefault="002F110D" w:rsidP="002F110D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140118E3" w14:textId="36F0902A" w:rsidR="00796605" w:rsidRPr="002F110D" w:rsidRDefault="002F110D" w:rsidP="002F110D">
      <w:pPr>
        <w:pStyle w:val="Prrafodelista"/>
        <w:numPr>
          <w:ilvl w:val="0"/>
          <w:numId w:val="26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F110D">
        <w:rPr>
          <w:rFonts w:ascii="Arial" w:hAnsi="Arial" w:cs="Arial"/>
          <w:color w:val="000000" w:themeColor="text1"/>
          <w:sz w:val="28"/>
          <w:szCs w:val="28"/>
        </w:rPr>
        <w:t xml:space="preserve"> ¿Cómo se construye la identidad nacional y cuál fue el papel de la escuela en ese proceso?</w:t>
      </w:r>
    </w:p>
    <w:p w14:paraId="7E23CEBF" w14:textId="77777777" w:rsidR="00BB22A4" w:rsidRPr="002F110D" w:rsidRDefault="00BB22A4" w:rsidP="009D7D89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CB72FEA" w14:textId="1A7AC962" w:rsidR="008E1845" w:rsidRPr="00796605" w:rsidRDefault="003F3D6C" w:rsidP="0079660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79660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104FB3F3" w14:textId="220216BB" w:rsidR="008E1845" w:rsidRDefault="008E1845" w:rsidP="008E1845">
      <w:pPr>
        <w:pStyle w:val="Prrafodelista"/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Final </w:t>
      </w:r>
    </w:p>
    <w:p w14:paraId="5AB5B9DE" w14:textId="5E5BC18E" w:rsidR="008E1845" w:rsidRPr="008E7FB6" w:rsidRDefault="008E1845" w:rsidP="008E7FB6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E7FB6">
        <w:rPr>
          <w:rFonts w:ascii="Arial" w:hAnsi="Arial" w:cs="Arial"/>
          <w:color w:val="000000" w:themeColor="text1"/>
          <w:sz w:val="28"/>
          <w:szCs w:val="28"/>
        </w:rPr>
        <w:t xml:space="preserve">Para finalizar la clase se realiza una puesta en común para </w:t>
      </w:r>
      <w:r w:rsidR="008E7FB6" w:rsidRPr="008E7FB6">
        <w:rPr>
          <w:rFonts w:ascii="Arial" w:hAnsi="Arial" w:cs="Arial"/>
          <w:color w:val="000000" w:themeColor="text1"/>
          <w:sz w:val="28"/>
          <w:szCs w:val="28"/>
        </w:rPr>
        <w:t>profundizar y complementar el modelo de evaluación.</w:t>
      </w:r>
    </w:p>
    <w:sectPr w:rsidR="008E1845" w:rsidRPr="008E7FB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FA08AEE" w14:textId="77777777" w:rsidR="00F63A56" w:rsidRDefault="00F63A56" w:rsidP="003C0D6D">
      <w:pPr>
        <w:spacing w:after="0" w:line="240" w:lineRule="auto"/>
      </w:pPr>
      <w:r>
        <w:separator/>
      </w:r>
    </w:p>
  </w:endnote>
  <w:endnote w:type="continuationSeparator" w:id="0">
    <w:p w14:paraId="6C258459" w14:textId="77777777" w:rsidR="00F63A56" w:rsidRDefault="00F63A56" w:rsidP="003C0D6D">
      <w:pPr>
        <w:spacing w:after="0" w:line="240" w:lineRule="auto"/>
      </w:pPr>
      <w:r>
        <w:continuationSeparator/>
      </w:r>
    </w:p>
  </w:endnote>
  <w:endnote w:type="continuationNotice" w:id="1">
    <w:p w14:paraId="71F3C759" w14:textId="77777777" w:rsidR="00F63A56" w:rsidRDefault="00F63A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76E58B" w14:textId="77777777" w:rsidR="00F63A56" w:rsidRDefault="00F63A56" w:rsidP="003C0D6D">
      <w:pPr>
        <w:spacing w:after="0" w:line="240" w:lineRule="auto"/>
      </w:pPr>
      <w:r>
        <w:separator/>
      </w:r>
    </w:p>
  </w:footnote>
  <w:footnote w:type="continuationSeparator" w:id="0">
    <w:p w14:paraId="11FC07C0" w14:textId="77777777" w:rsidR="00F63A56" w:rsidRDefault="00F63A56" w:rsidP="003C0D6D">
      <w:pPr>
        <w:spacing w:after="0" w:line="240" w:lineRule="auto"/>
      </w:pPr>
      <w:r>
        <w:continuationSeparator/>
      </w:r>
    </w:p>
  </w:footnote>
  <w:footnote w:type="continuationNotice" w:id="1">
    <w:p w14:paraId="0D61F1A1" w14:textId="77777777" w:rsidR="00F63A56" w:rsidRDefault="00F63A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23D95"/>
    <w:multiLevelType w:val="hybridMultilevel"/>
    <w:tmpl w:val="2AFA40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1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279A7"/>
    <w:multiLevelType w:val="hybridMultilevel"/>
    <w:tmpl w:val="2B2222F2"/>
    <w:lvl w:ilvl="0" w:tplc="E0B2A7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0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8"/>
  </w:num>
  <w:num w:numId="2" w16cid:durableId="1684169463">
    <w:abstractNumId w:val="23"/>
  </w:num>
  <w:num w:numId="3" w16cid:durableId="450511752">
    <w:abstractNumId w:val="0"/>
  </w:num>
  <w:num w:numId="4" w16cid:durableId="384304139">
    <w:abstractNumId w:val="10"/>
  </w:num>
  <w:num w:numId="5" w16cid:durableId="500049983">
    <w:abstractNumId w:val="21"/>
  </w:num>
  <w:num w:numId="6" w16cid:durableId="274554937">
    <w:abstractNumId w:val="15"/>
  </w:num>
  <w:num w:numId="7" w16cid:durableId="1060439049">
    <w:abstractNumId w:val="2"/>
  </w:num>
  <w:num w:numId="8" w16cid:durableId="1010762828">
    <w:abstractNumId w:val="24"/>
  </w:num>
  <w:num w:numId="9" w16cid:durableId="78215174">
    <w:abstractNumId w:val="14"/>
  </w:num>
  <w:num w:numId="10" w16cid:durableId="211620953">
    <w:abstractNumId w:val="19"/>
  </w:num>
  <w:num w:numId="11" w16cid:durableId="1935165520">
    <w:abstractNumId w:val="25"/>
  </w:num>
  <w:num w:numId="12" w16cid:durableId="749619100">
    <w:abstractNumId w:val="20"/>
  </w:num>
  <w:num w:numId="13" w16cid:durableId="1939096148">
    <w:abstractNumId w:val="7"/>
  </w:num>
  <w:num w:numId="14" w16cid:durableId="300771816">
    <w:abstractNumId w:val="1"/>
  </w:num>
  <w:num w:numId="15" w16cid:durableId="757869403">
    <w:abstractNumId w:val="4"/>
  </w:num>
  <w:num w:numId="16" w16cid:durableId="1273854122">
    <w:abstractNumId w:val="16"/>
  </w:num>
  <w:num w:numId="17" w16cid:durableId="1316641472">
    <w:abstractNumId w:val="8"/>
  </w:num>
  <w:num w:numId="18" w16cid:durableId="673264185">
    <w:abstractNumId w:val="22"/>
  </w:num>
  <w:num w:numId="19" w16cid:durableId="1707482823">
    <w:abstractNumId w:val="5"/>
  </w:num>
  <w:num w:numId="20" w16cid:durableId="2085175935">
    <w:abstractNumId w:val="11"/>
  </w:num>
  <w:num w:numId="21" w16cid:durableId="1317102811">
    <w:abstractNumId w:val="17"/>
  </w:num>
  <w:num w:numId="22" w16cid:durableId="1261137358">
    <w:abstractNumId w:val="13"/>
  </w:num>
  <w:num w:numId="23" w16cid:durableId="945845509">
    <w:abstractNumId w:val="3"/>
  </w:num>
  <w:num w:numId="24" w16cid:durableId="312102849">
    <w:abstractNumId w:val="6"/>
  </w:num>
  <w:num w:numId="25" w16cid:durableId="1013801944">
    <w:abstractNumId w:val="9"/>
  </w:num>
  <w:num w:numId="26" w16cid:durableId="1476798793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2856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6F93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B92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020"/>
    <w:rsid w:val="0029537E"/>
    <w:rsid w:val="002959A0"/>
    <w:rsid w:val="002961A6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3BCC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10D"/>
    <w:rsid w:val="002F1915"/>
    <w:rsid w:val="002F1BB3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3F2"/>
    <w:rsid w:val="00317EA0"/>
    <w:rsid w:val="00320BA8"/>
    <w:rsid w:val="00320BF6"/>
    <w:rsid w:val="00321BDA"/>
    <w:rsid w:val="00321EDC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37CD5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56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6DF"/>
    <w:rsid w:val="003F299D"/>
    <w:rsid w:val="003F2B43"/>
    <w:rsid w:val="003F348A"/>
    <w:rsid w:val="003F3CF4"/>
    <w:rsid w:val="003F3D6C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0C11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2C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058B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204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305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2D3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41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6FEE"/>
    <w:rsid w:val="005770EA"/>
    <w:rsid w:val="0058011F"/>
    <w:rsid w:val="0058022D"/>
    <w:rsid w:val="00580286"/>
    <w:rsid w:val="00580779"/>
    <w:rsid w:val="00580952"/>
    <w:rsid w:val="00580CCD"/>
    <w:rsid w:val="00580E45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7F7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D7D93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0D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40A1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1FF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5C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43"/>
    <w:rsid w:val="00721EAA"/>
    <w:rsid w:val="0072214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6605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CE4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5C4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894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27927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0D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845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E7FB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1EA4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4608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BB5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2913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CFD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2E03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C7C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A00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36E53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A7DC3"/>
    <w:rsid w:val="00BB046E"/>
    <w:rsid w:val="00BB1036"/>
    <w:rsid w:val="00BB1611"/>
    <w:rsid w:val="00BB1BDB"/>
    <w:rsid w:val="00BB22A4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19F8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6064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455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654A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4DE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23A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668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8FC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4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A56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132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31D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DA8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2026-08-20T19:41:00Z</dcterms:created>
  <dcterms:modified xsi:type="dcterms:W3CDTF">2026-08-20T19:41:00Z</dcterms:modified>
</cp:coreProperties>
</file>