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657285">
        <w:rPr>
          <w:rFonts w:ascii="Arial" w:hAnsi="Arial" w:cs="Arial"/>
          <w:sz w:val="24"/>
          <w:szCs w:val="24"/>
        </w:rPr>
        <w:t xml:space="preserve"> año B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A921AB">
        <w:rPr>
          <w:rFonts w:ascii="Arial" w:hAnsi="Arial" w:cs="Arial"/>
          <w:sz w:val="24"/>
          <w:szCs w:val="24"/>
        </w:rPr>
        <w:t>: 30</w:t>
      </w:r>
      <w:r w:rsidR="00053E62">
        <w:rPr>
          <w:rFonts w:ascii="Arial" w:hAnsi="Arial" w:cs="Arial"/>
          <w:sz w:val="24"/>
          <w:szCs w:val="24"/>
        </w:rPr>
        <w:t>/07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37</w:t>
      </w:r>
      <w:bookmarkStart w:id="0" w:name="_GoBack"/>
      <w:bookmarkEnd w:id="0"/>
    </w:p>
    <w:p w:rsidR="00546B49" w:rsidRDefault="00546B49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1795B" w:rsidRDefault="00546B49" w:rsidP="00A921AB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Tema: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“Los textos de opinión”</w:t>
      </w:r>
    </w:p>
    <w:p w:rsidR="00317865" w:rsidRDefault="00317865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53E62" w:rsidRDefault="00EC5497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EC5497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INICIO: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921AB">
        <w:rPr>
          <w:rFonts w:ascii="Arial" w:hAnsi="Arial" w:cs="Arial"/>
          <w:color w:val="000000" w:themeColor="text1"/>
          <w:sz w:val="24"/>
          <w:szCs w:val="24"/>
        </w:rPr>
        <w:t>explicación e introducción del tema a partir de un periódico local.</w:t>
      </w:r>
    </w:p>
    <w:p w:rsidR="00E86114" w:rsidRDefault="00E86114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E86114" w:rsidRDefault="00EC5497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31786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DESARROLLO: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921AB">
        <w:rPr>
          <w:rFonts w:ascii="Arial" w:hAnsi="Arial" w:cs="Arial"/>
          <w:color w:val="000000" w:themeColor="text1"/>
          <w:sz w:val="24"/>
          <w:szCs w:val="24"/>
        </w:rPr>
        <w:t>lectura de las páginas 27 a 32.</w:t>
      </w:r>
    </w:p>
    <w:p w:rsidR="00E86114" w:rsidRDefault="00E86114" w:rsidP="007A20C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86114" w:rsidRDefault="00EC5497" w:rsidP="00E86114">
      <w:pPr>
        <w:spacing w:after="0" w:line="240" w:lineRule="auto"/>
        <w:jc w:val="both"/>
        <w:divId w:val="286549484"/>
        <w:rPr>
          <w:rFonts w:ascii="Arial" w:hAnsi="Arial" w:cs="Arial"/>
        </w:rPr>
      </w:pPr>
      <w:r w:rsidRPr="00E86114">
        <w:rPr>
          <w:rFonts w:ascii="Arial" w:hAnsi="Arial" w:cs="Arial"/>
          <w:b/>
          <w:sz w:val="24"/>
          <w:szCs w:val="20"/>
          <w:highlight w:val="yellow"/>
        </w:rPr>
        <w:t>FINAL</w:t>
      </w:r>
      <w:r w:rsidR="00A921AB" w:rsidRPr="00E86114">
        <w:rPr>
          <w:rFonts w:ascii="Arial" w:hAnsi="Arial" w:cs="Arial"/>
          <w:b/>
          <w:sz w:val="24"/>
          <w:szCs w:val="20"/>
          <w:highlight w:val="yellow"/>
        </w:rPr>
        <w:t>:</w:t>
      </w:r>
      <w:r w:rsidR="00A921AB" w:rsidRPr="00E86114">
        <w:rPr>
          <w:b/>
          <w:noProof/>
          <w:color w:val="FF0066"/>
          <w:sz w:val="28"/>
          <w:szCs w:val="28"/>
          <w:lang w:eastAsia="es-AR"/>
        </w:rPr>
        <w:t xml:space="preserve"> </w:t>
      </w:r>
      <w:r w:rsidR="00A921AB">
        <w:rPr>
          <w:rFonts w:ascii="Arial" w:hAnsi="Arial" w:cs="Arial"/>
          <w:color w:val="FF6600"/>
          <w:sz w:val="24"/>
          <w:szCs w:val="24"/>
        </w:rPr>
        <w:t>actividad</w:t>
      </w:r>
      <w:r w:rsidR="00A921AB" w:rsidRPr="00A921AB">
        <w:rPr>
          <w:rFonts w:ascii="Arial" w:hAnsi="Arial" w:cs="Arial"/>
          <w:sz w:val="24"/>
          <w:szCs w:val="24"/>
        </w:rPr>
        <w:t>: realizar las consignas de las páginas 28 y 29</w:t>
      </w:r>
    </w:p>
    <w:sectPr w:rsidR="00E8611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C5C" w:rsidRDefault="00F82C5C" w:rsidP="003C0D6D">
      <w:pPr>
        <w:spacing w:after="0" w:line="240" w:lineRule="auto"/>
      </w:pPr>
      <w:r>
        <w:separator/>
      </w:r>
    </w:p>
  </w:endnote>
  <w:endnote w:type="continuationSeparator" w:id="0">
    <w:p w:rsidR="00F82C5C" w:rsidRDefault="00F82C5C" w:rsidP="003C0D6D">
      <w:pPr>
        <w:spacing w:after="0" w:line="240" w:lineRule="auto"/>
      </w:pPr>
      <w:r>
        <w:continuationSeparator/>
      </w:r>
    </w:p>
  </w:endnote>
  <w:endnote w:type="continuationNotice" w:id="1">
    <w:p w:rsidR="00F82C5C" w:rsidRDefault="00F82C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C5C" w:rsidRDefault="00F82C5C" w:rsidP="003C0D6D">
      <w:pPr>
        <w:spacing w:after="0" w:line="240" w:lineRule="auto"/>
      </w:pPr>
      <w:r>
        <w:separator/>
      </w:r>
    </w:p>
  </w:footnote>
  <w:footnote w:type="continuationSeparator" w:id="0">
    <w:p w:rsidR="00F82C5C" w:rsidRDefault="00F82C5C" w:rsidP="003C0D6D">
      <w:pPr>
        <w:spacing w:after="0" w:line="240" w:lineRule="auto"/>
      </w:pPr>
      <w:r>
        <w:continuationSeparator/>
      </w:r>
    </w:p>
  </w:footnote>
  <w:footnote w:type="continuationNotice" w:id="1">
    <w:p w:rsidR="00F82C5C" w:rsidRDefault="00F82C5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1C1315EE" wp14:editId="233D0EAC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7868B3B3" wp14:editId="63C2C45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5" type="#_x0000_t75" style="width:11.1pt;height:11.1pt" o:bullet="t">
        <v:imagedata r:id="rId1" o:title="clip_image001"/>
      </v:shape>
    </w:pict>
  </w:numPicBullet>
  <w:numPicBullet w:numPicBulletId="1">
    <w:pict>
      <v:shape id="_x0000_i1126" type="#_x0000_t75" style="width:9.5pt;height:9.5pt" o:bullet="t">
        <v:imagedata r:id="rId2" o:title="BD21298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0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6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0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0"/>
  </w:num>
  <w:num w:numId="4">
    <w:abstractNumId w:val="31"/>
  </w:num>
  <w:num w:numId="5">
    <w:abstractNumId w:val="21"/>
  </w:num>
  <w:num w:numId="6">
    <w:abstractNumId w:val="26"/>
  </w:num>
  <w:num w:numId="7">
    <w:abstractNumId w:val="0"/>
  </w:num>
  <w:num w:numId="8">
    <w:abstractNumId w:val="24"/>
  </w:num>
  <w:num w:numId="9">
    <w:abstractNumId w:val="20"/>
  </w:num>
  <w:num w:numId="10">
    <w:abstractNumId w:val="9"/>
  </w:num>
  <w:num w:numId="11">
    <w:abstractNumId w:val="13"/>
  </w:num>
  <w:num w:numId="12">
    <w:abstractNumId w:val="1"/>
  </w:num>
  <w:num w:numId="13">
    <w:abstractNumId w:val="17"/>
  </w:num>
  <w:num w:numId="14">
    <w:abstractNumId w:val="18"/>
  </w:num>
  <w:num w:numId="15">
    <w:abstractNumId w:val="28"/>
  </w:num>
  <w:num w:numId="16">
    <w:abstractNumId w:val="16"/>
  </w:num>
  <w:num w:numId="17">
    <w:abstractNumId w:val="22"/>
  </w:num>
  <w:num w:numId="18">
    <w:abstractNumId w:val="14"/>
  </w:num>
  <w:num w:numId="19">
    <w:abstractNumId w:val="25"/>
  </w:num>
  <w:num w:numId="20">
    <w:abstractNumId w:val="11"/>
  </w:num>
  <w:num w:numId="21">
    <w:abstractNumId w:val="2"/>
  </w:num>
  <w:num w:numId="22">
    <w:abstractNumId w:val="10"/>
  </w:num>
  <w:num w:numId="23">
    <w:abstractNumId w:val="23"/>
  </w:num>
  <w:num w:numId="24">
    <w:abstractNumId w:val="15"/>
  </w:num>
  <w:num w:numId="25">
    <w:abstractNumId w:val="5"/>
  </w:num>
  <w:num w:numId="26">
    <w:abstractNumId w:val="3"/>
  </w:num>
  <w:num w:numId="27">
    <w:abstractNumId w:val="12"/>
  </w:num>
  <w:num w:numId="28">
    <w:abstractNumId w:val="19"/>
  </w:num>
  <w:num w:numId="29">
    <w:abstractNumId w:val="8"/>
  </w:num>
  <w:num w:numId="30">
    <w:abstractNumId w:val="4"/>
  </w:num>
  <w:num w:numId="31">
    <w:abstractNumId w:val="32"/>
  </w:num>
  <w:num w:numId="32">
    <w:abstractNumId w:val="27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FC186-33C6-44D0-92E0-E7C5E66CE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2026-07-26T00:09:00Z</dcterms:created>
  <dcterms:modified xsi:type="dcterms:W3CDTF">2026-07-26T00:09:00Z</dcterms:modified>
</cp:coreProperties>
</file>