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N°32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rPr>
          <w:color w:val="000000"/>
          <w:sz w:val="24"/>
          <w:szCs w:val="24"/>
        </w:rPr>
      </w:pPr>
      <w:bookmarkStart w:colFirst="0" w:colLast="0" w:name="_heading=h.7xcteof838we" w:id="0"/>
      <w:bookmarkEnd w:id="0"/>
      <w:r w:rsidDel="00000000" w:rsidR="00000000" w:rsidRPr="00000000">
        <w:rPr>
          <w:sz w:val="24"/>
          <w:szCs w:val="24"/>
          <w:rtl w:val="0"/>
        </w:rPr>
        <w:t xml:space="preserve">Agresiones a través del uso de las TIC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Las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Tecnologías de la Información y la Comunicación (TIC)</w:t>
      </w:r>
      <w:r w:rsidDel="00000000" w:rsidR="00000000" w:rsidRPr="00000000">
        <w:rPr>
          <w:sz w:val="24"/>
          <w:szCs w:val="24"/>
          <w:rtl w:val="0"/>
        </w:rPr>
        <w:t xml:space="preserve"> forman parte de la vida diaria.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Permiten: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Comunicarse.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Estudiar.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Compartir información.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Divertirse.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Crear contenidos.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Sin embargo, su mal uso también puede generar situaciones de violencia.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kikqoj34sx6b" w:id="1"/>
      <w:bookmarkEnd w:id="1"/>
      <w:r w:rsidDel="00000000" w:rsidR="00000000" w:rsidRPr="00000000">
        <w:rPr>
          <w:color w:val="000000"/>
          <w:sz w:val="24"/>
          <w:szCs w:val="24"/>
          <w:rtl w:val="0"/>
        </w:rPr>
        <w:t xml:space="preserve">¿Qué es el ciberbullying?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ciberbullying</w:t>
      </w:r>
      <w:r w:rsidDel="00000000" w:rsidR="00000000" w:rsidRPr="00000000">
        <w:rPr>
          <w:sz w:val="24"/>
          <w:szCs w:val="24"/>
          <w:rtl w:val="0"/>
        </w:rPr>
        <w:t xml:space="preserve"> es una forma de acoso entre pares que ocurre mediante el uso de celulares, redes sociales, videojuegos, foros o cualquier plataforma digital.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 caracteriza por: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Ser intencional.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Repetirse en el tiempo.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Buscar dañar a otra persona.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Difundirse rápidamente.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Llegar a muchas personas.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Permanecer publicado durante mucho tiempo.</w:t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hqmtk7d9iwe" w:id="2"/>
      <w:bookmarkEnd w:id="2"/>
      <w:r w:rsidDel="00000000" w:rsidR="00000000" w:rsidRPr="00000000">
        <w:rPr>
          <w:color w:val="000000"/>
          <w:sz w:val="24"/>
          <w:szCs w:val="24"/>
          <w:rtl w:val="0"/>
        </w:rPr>
        <w:t xml:space="preserve">Ejemplos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Crear perfiles falsos para burlarse de alguien.</w:t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Compartir fotos sin permiso.</w:t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Difundir rumores.</w:t>
      </w:r>
    </w:p>
    <w:p w:rsidR="00000000" w:rsidDel="00000000" w:rsidP="00000000" w:rsidRDefault="00000000" w:rsidRPr="00000000" w14:paraId="0000001C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Enviar mensajes ofensivos.</w:t>
      </w:r>
    </w:p>
    <w:p w:rsidR="00000000" w:rsidDel="00000000" w:rsidP="00000000" w:rsidRDefault="00000000" w:rsidRPr="00000000" w14:paraId="0000001D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Excluir a una persona de grupos virtuales.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Amenazar mediante redes sociales.</w:t>
      </w:r>
    </w:p>
    <w:p w:rsidR="00000000" w:rsidDel="00000000" w:rsidP="00000000" w:rsidRDefault="00000000" w:rsidRPr="00000000" w14:paraId="0000001F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alspc1oui7ip" w:id="3"/>
      <w:bookmarkEnd w:id="3"/>
      <w:r w:rsidDel="00000000" w:rsidR="00000000" w:rsidRPr="00000000">
        <w:rPr>
          <w:color w:val="000000"/>
          <w:sz w:val="24"/>
          <w:szCs w:val="24"/>
          <w:rtl w:val="0"/>
        </w:rPr>
        <w:t xml:space="preserve">Sexting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sexting</w:t>
      </w:r>
      <w:r w:rsidDel="00000000" w:rsidR="00000000" w:rsidRPr="00000000">
        <w:rPr>
          <w:sz w:val="24"/>
          <w:szCs w:val="24"/>
          <w:rtl w:val="0"/>
        </w:rPr>
        <w:t xml:space="preserve"> consiste en enviar o compartir voluntariamente imágenes, videos o mensajes con contenido íntimo o sexual mediante medios digitales.</w:t>
      </w:r>
    </w:p>
    <w:p w:rsidR="00000000" w:rsidDel="00000000" w:rsidP="00000000" w:rsidRDefault="00000000" w:rsidRPr="00000000" w14:paraId="00000021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gkpux3up3x0u" w:id="4"/>
      <w:bookmarkEnd w:id="4"/>
      <w:r w:rsidDel="00000000" w:rsidR="00000000" w:rsidRPr="00000000">
        <w:rPr>
          <w:color w:val="000000"/>
          <w:sz w:val="24"/>
          <w:szCs w:val="24"/>
          <w:rtl w:val="0"/>
        </w:rPr>
        <w:t xml:space="preserve">Sextorsión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sextorsión</w:t>
      </w:r>
      <w:r w:rsidDel="00000000" w:rsidR="00000000" w:rsidRPr="00000000">
        <w:rPr>
          <w:sz w:val="24"/>
          <w:szCs w:val="24"/>
          <w:rtl w:val="0"/>
        </w:rPr>
        <w:t xml:space="preserve"> ocurre cuando una persona amenaza con difundir imágenes o videos íntimos para obtener algo a cambio, como dinero, más imágenes, favores o mantener el silencio.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 una forma de violencia.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 un delito.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responsabilidad nunca es de la víctima.</w:t>
      </w:r>
    </w:p>
    <w:p w:rsidR="00000000" w:rsidDel="00000000" w:rsidP="00000000" w:rsidRDefault="00000000" w:rsidRPr="00000000" w14:paraId="00000026">
      <w:pPr>
        <w:pStyle w:val="Heading2"/>
        <w:keepNext w:val="0"/>
        <w:keepLines w:val="0"/>
        <w:spacing w:after="80" w:before="360" w:lineRule="auto"/>
        <w:rPr>
          <w:color w:val="000000"/>
          <w:sz w:val="24"/>
          <w:szCs w:val="24"/>
        </w:rPr>
      </w:pPr>
      <w:bookmarkStart w:colFirst="0" w:colLast="0" w:name="_heading=h.t2r300eu8uve" w:id="5"/>
      <w:bookmarkEnd w:id="5"/>
      <w:r w:rsidDel="00000000" w:rsidR="00000000" w:rsidRPr="00000000">
        <w:rPr>
          <w:color w:val="000000"/>
          <w:sz w:val="24"/>
          <w:szCs w:val="24"/>
          <w:rtl w:val="0"/>
        </w:rPr>
        <w:t xml:space="preserve">Derechos y responsabilidades en Internet</w:t>
      </w:r>
    </w:p>
    <w:p w:rsidR="00000000" w:rsidDel="00000000" w:rsidP="00000000" w:rsidRDefault="00000000" w:rsidRPr="00000000" w14:paraId="00000027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Todos tenemos derecho a: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Ser respetados.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Navegar seguros.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Proteger nuestra privacidad.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sufrir violencia digital.</w:t>
      </w:r>
    </w:p>
    <w:p w:rsidR="00000000" w:rsidDel="00000000" w:rsidP="00000000" w:rsidRDefault="00000000" w:rsidRPr="00000000" w14:paraId="0000002C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También tenemos responsabilidades: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Respetar a los demás.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compartir contenido privado.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difundir rumores.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Pensar antes de publicar.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Denunciar situaciones de violencia.</w:t>
      </w:r>
    </w:p>
    <w:p w:rsidR="00000000" w:rsidDel="00000000" w:rsidP="00000000" w:rsidRDefault="00000000" w:rsidRPr="00000000" w14:paraId="00000032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Actividad: Lectura de la página 63. </w:t>
      </w:r>
    </w:p>
    <w:p w:rsidR="00000000" w:rsidDel="00000000" w:rsidP="00000000" w:rsidRDefault="00000000" w:rsidRPr="00000000" w14:paraId="00000033">
      <w:pPr>
        <w:pStyle w:val="Heading3"/>
        <w:keepNext w:val="0"/>
        <w:keepLines w:val="0"/>
        <w:spacing w:after="80" w:before="280" w:lineRule="auto"/>
        <w:rPr>
          <w:sz w:val="24"/>
          <w:szCs w:val="24"/>
        </w:rPr>
      </w:pPr>
      <w:bookmarkStart w:colFirst="0" w:colLast="0" w:name="_heading=h.9tw15lxj8w44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Lee el caso y responde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Una adolescente envía una foto privada a su pareja y, luego de terminar la relación, esa imagen comienza a circular entre compañeros.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Responder: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¿Qué derechos fueron vulnerados?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¿Quién es responsable de la difusión?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¿Cómo debería actuar la escuela?</w:t>
      </w:r>
    </w:p>
    <w:p w:rsidR="00000000" w:rsidDel="00000000" w:rsidP="00000000" w:rsidRDefault="00000000" w:rsidRPr="00000000" w14:paraId="0000003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Y/hfc4fZvRKRVitBSJik31wBIw==">CgMxLjAyDmguN3hjdGVvZjgzOHdlMg5oLmtpa3FvajM0c3g2YjINaC5ocW10azdkOWl3ZTIOaC5hbHNwYzFvdWk3aXAyDmguZ2twdXgzdXAzeDB1Mg5oLnQycjMwMGV1OHV2ZTIOaC45dHcxNWx4ajh3NDQ4AHIhMXJyVDJYb2ZYLVZveW5jaWpEdTRGbGY0RUZGa01XSmZQ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