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N°30</w:t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r0gab3f5yo0q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Juventud y violencia</w:t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Muchas veces los medios muestran a los jóvenes como responsables de la violencia.</w:t>
      </w:r>
    </w:p>
    <w:p w:rsidR="00000000" w:rsidDel="00000000" w:rsidP="00000000" w:rsidRDefault="00000000" w:rsidRPr="00000000" w14:paraId="00000008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Sin embargo, los datos muestran que:</w:t>
      </w:r>
    </w:p>
    <w:p w:rsidR="00000000" w:rsidDel="00000000" w:rsidP="00000000" w:rsidRDefault="00000000" w:rsidRPr="00000000" w14:paraId="00000009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Muchos adolescentes son víctimas de accidentes.</w:t>
      </w:r>
    </w:p>
    <w:p w:rsidR="00000000" w:rsidDel="00000000" w:rsidP="00000000" w:rsidRDefault="00000000" w:rsidRPr="00000000" w14:paraId="0000000A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Sufren violencia familiar.</w:t>
      </w:r>
    </w:p>
    <w:p w:rsidR="00000000" w:rsidDel="00000000" w:rsidP="00000000" w:rsidRDefault="00000000" w:rsidRPr="00000000" w14:paraId="0000000B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Son víctimas de bullying.</w:t>
      </w:r>
    </w:p>
    <w:p w:rsidR="00000000" w:rsidDel="00000000" w:rsidP="00000000" w:rsidRDefault="00000000" w:rsidRPr="00000000" w14:paraId="0000000C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Consumen sustancias por diferentes factores sociales.</w:t>
      </w:r>
    </w:p>
    <w:p w:rsidR="00000000" w:rsidDel="00000000" w:rsidP="00000000" w:rsidRDefault="00000000" w:rsidRPr="00000000" w14:paraId="0000000D">
      <w:pPr>
        <w:pStyle w:val="Heading1"/>
        <w:keepNext w:val="0"/>
        <w:keepLines w:val="0"/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Están expuestos a situaciones de riesgo.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upnob75861xk" w:id="2"/>
      <w:bookmarkEnd w:id="2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Estereotipos</w:t>
      </w:r>
    </w:p>
    <w:p w:rsidR="00000000" w:rsidDel="00000000" w:rsidP="00000000" w:rsidRDefault="00000000" w:rsidRPr="00000000" w14:paraId="0000000F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Un estereotipo es una idea generalizada sobre un grupo de personas.</w:t>
      </w:r>
    </w:p>
    <w:p w:rsidR="00000000" w:rsidDel="00000000" w:rsidP="00000000" w:rsidRDefault="00000000" w:rsidRPr="00000000" w14:paraId="00000010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Ejemplos:</w:t>
      </w:r>
    </w:p>
    <w:p w:rsidR="00000000" w:rsidDel="00000000" w:rsidP="00000000" w:rsidRDefault="00000000" w:rsidRPr="00000000" w14:paraId="00000011">
      <w:pPr>
        <w:pStyle w:val="Heading1"/>
        <w:keepNext w:val="0"/>
        <w:keepLines w:val="0"/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“Todos los adolescentes son irresponsables.”</w:t>
      </w:r>
    </w:p>
    <w:p w:rsidR="00000000" w:rsidDel="00000000" w:rsidP="00000000" w:rsidRDefault="00000000" w:rsidRPr="00000000" w14:paraId="00000012">
      <w:pPr>
        <w:pStyle w:val="Heading1"/>
        <w:keepNext w:val="0"/>
        <w:keepLines w:val="0"/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“Los jóvenes no quieren estudiar.”</w:t>
      </w:r>
    </w:p>
    <w:p w:rsidR="00000000" w:rsidDel="00000000" w:rsidP="00000000" w:rsidRDefault="00000000" w:rsidRPr="00000000" w14:paraId="00000013">
      <w:pPr>
        <w:pStyle w:val="Heading1"/>
        <w:keepNext w:val="0"/>
        <w:keepLines w:val="0"/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“Todos los que usan determinada ropa son delincuentes.”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gi06qetikrrq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Factores que aumentan la violencia</w:t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Exclusión social.</w:t>
      </w:r>
    </w:p>
    <w:p w:rsidR="00000000" w:rsidDel="00000000" w:rsidP="00000000" w:rsidRDefault="00000000" w:rsidRPr="00000000" w14:paraId="00000016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Falta de oportunidades.</w:t>
      </w:r>
    </w:p>
    <w:p w:rsidR="00000000" w:rsidDel="00000000" w:rsidP="00000000" w:rsidRDefault="00000000" w:rsidRPr="00000000" w14:paraId="00000017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Violencia familiar.</w:t>
      </w:r>
    </w:p>
    <w:p w:rsidR="00000000" w:rsidDel="00000000" w:rsidP="00000000" w:rsidRDefault="00000000" w:rsidRPr="00000000" w14:paraId="00000018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Consumo problemático.</w:t>
      </w:r>
    </w:p>
    <w:p w:rsidR="00000000" w:rsidDel="00000000" w:rsidP="00000000" w:rsidRDefault="00000000" w:rsidRPr="00000000" w14:paraId="00000019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Desigualdad.</w:t>
      </w:r>
    </w:p>
    <w:p w:rsidR="00000000" w:rsidDel="00000000" w:rsidP="00000000" w:rsidRDefault="00000000" w:rsidRPr="00000000" w14:paraId="0000001A">
      <w:pPr>
        <w:pStyle w:val="Heading1"/>
        <w:keepNext w:val="0"/>
        <w:keepLines w:val="0"/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Escasa contención social.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mznj6zkouqib" w:id="4"/>
      <w:bookmarkEnd w:id="4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Factores protectores</w:t>
      </w:r>
    </w:p>
    <w:p w:rsidR="00000000" w:rsidDel="00000000" w:rsidP="00000000" w:rsidRDefault="00000000" w:rsidRPr="00000000" w14:paraId="0000001C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Familia.</w:t>
      </w:r>
    </w:p>
    <w:p w:rsidR="00000000" w:rsidDel="00000000" w:rsidP="00000000" w:rsidRDefault="00000000" w:rsidRPr="00000000" w14:paraId="0000001D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Escuela.</w:t>
      </w:r>
    </w:p>
    <w:p w:rsidR="00000000" w:rsidDel="00000000" w:rsidP="00000000" w:rsidRDefault="00000000" w:rsidRPr="00000000" w14:paraId="0000001E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Amigos.</w:t>
      </w:r>
    </w:p>
    <w:p w:rsidR="00000000" w:rsidDel="00000000" w:rsidP="00000000" w:rsidRDefault="00000000" w:rsidRPr="00000000" w14:paraId="0000001F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Deportes.</w:t>
      </w:r>
    </w:p>
    <w:p w:rsidR="00000000" w:rsidDel="00000000" w:rsidP="00000000" w:rsidRDefault="00000000" w:rsidRPr="00000000" w14:paraId="00000020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Arte.</w:t>
      </w:r>
    </w:p>
    <w:p w:rsidR="00000000" w:rsidDel="00000000" w:rsidP="00000000" w:rsidRDefault="00000000" w:rsidRPr="00000000" w14:paraId="00000021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Participación comunitaria.</w:t>
      </w:r>
    </w:p>
    <w:p w:rsidR="00000000" w:rsidDel="00000000" w:rsidP="00000000" w:rsidRDefault="00000000" w:rsidRPr="00000000" w14:paraId="00000022">
      <w:pPr>
        <w:pStyle w:val="Heading1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Educación.</w:t>
      </w:r>
    </w:p>
    <w:p w:rsidR="00000000" w:rsidDel="00000000" w:rsidP="00000000" w:rsidRDefault="00000000" w:rsidRPr="00000000" w14:paraId="00000023">
      <w:pPr>
        <w:pStyle w:val="Heading1"/>
        <w:keepNext w:val="0"/>
        <w:keepLines w:val="0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2jjowdvhcc1a" w:id="5"/>
      <w:bookmarkEnd w:id="5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Leer el texto de la página 61  del libro y responder:</w:t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significa la frase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“Los jóvenes no son peligrosos, están en peligro”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26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papel cumplen los medios de comunicación?</w:t>
      </w:r>
    </w:p>
    <w:p w:rsidR="00000000" w:rsidDel="00000000" w:rsidP="00000000" w:rsidRDefault="00000000" w:rsidRPr="00000000" w14:paraId="00000027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situaciones de violencia viven muchos jóvenes?</w:t>
      </w:r>
    </w:p>
    <w:p w:rsidR="00000000" w:rsidDel="00000000" w:rsidP="00000000" w:rsidRDefault="00000000" w:rsidRPr="00000000" w14:paraId="00000028">
      <w:pPr>
        <w:pStyle w:val="Heading1"/>
        <w:keepNext w:val="0"/>
        <w:keepLines w:val="0"/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v25i4iu0u4jy" w:id="6"/>
      <w:bookmarkEnd w:id="6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acciones podemos realizar desde la escuela para prevenir la violencia?</w:t>
      </w:r>
    </w:p>
    <w:p w:rsidR="00000000" w:rsidDel="00000000" w:rsidP="00000000" w:rsidRDefault="00000000" w:rsidRPr="00000000" w14:paraId="00000029">
      <w:pPr>
        <w:pStyle w:val="Heading1"/>
        <w:keepNext w:val="0"/>
        <w:keepLines w:val="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ktIMD5RIIX2nvcELOQ17iioeug==">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