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A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N°19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sz w:val="24"/>
          <w:szCs w:val="24"/>
        </w:rPr>
      </w:pPr>
      <w:bookmarkStart w:colFirst="0" w:colLast="0" w:name="_heading=h.i2hzn19494cl" w:id="0"/>
      <w:bookmarkEnd w:id="0"/>
      <w:r w:rsidDel="00000000" w:rsidR="00000000" w:rsidRPr="00000000">
        <w:rPr>
          <w:sz w:val="24"/>
          <w:szCs w:val="24"/>
          <w:rtl w:val="0"/>
        </w:rPr>
        <w:t xml:space="preserve">REPASO PARA LA EVALUACIÓN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Continúacion y desarrollo de TP De repaso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. </w:t>
      </w:r>
      <w:r w:rsidDel="00000000" w:rsidR="00000000" w:rsidRPr="00000000">
        <w:rPr>
          <w:sz w:val="27"/>
          <w:szCs w:val="27"/>
          <w:rtl w:val="0"/>
        </w:rPr>
        <w:t xml:space="preserve">¿Por qué la amistad es importante durante la adolescencia?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310.7999999999999" w:lineRule="auto"/>
        <w:ind w:left="720" w:hanging="360"/>
        <w:rPr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es la autoestima?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personas o grupos influyen en la construcción de la autoestima?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¿Cuáles son los principales cambios en la adolescencia?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¿Qué significa construir la identidad?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Menciona los factores que aumentan la violencia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60" w:before="0" w:line="310.7999999999999" w:lineRule="auto"/>
        <w:ind w:left="720" w:hanging="360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Completa el siguiente cuadro con las formas de Bullying </w:t>
      </w: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819.5"/>
        <w:gridCol w:w="4819.5"/>
        <w:tblGridChange w:id="0">
          <w:tblGrid>
            <w:gridCol w:w="4819.5"/>
            <w:gridCol w:w="4819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10.7999999999999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310.7999999999999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Ejemplos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310.799999999999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Físico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10.799999999999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10.799999999999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Verbal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310.799999999999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310.799999999999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Psicológico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10.799999999999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310.7999999999999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Social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10.799999999999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60" w:before="280" w:line="310.7999999999999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rPr>
          <w:rFonts w:ascii="Arial" w:cs="Arial" w:eastAsia="Arial" w:hAnsi="Arial"/>
          <w:b w:val="1"/>
          <w:bCs w:val="1"/>
          <w:sz w:val="27"/>
          <w:szCs w:val="27"/>
        </w:rPr>
      </w:pPr>
      <w:bookmarkStart w:colFirst="0" w:colLast="0" w:name="_heading=h.ee0oy996qmvs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1231584</wp:posOffset>
              </wp:positionH>
              <wp:positionV relativeFrom="paragraph">
                <wp:posOffset>-7933</wp:posOffset>
              </wp:positionV>
              <wp:extent cx="1735455" cy="981075"/>
              <wp:effectExtent b="0" l="0" r="0" t="0"/>
              <wp:wrapSquare wrapText="bothSides" distB="45720" distT="45720" distL="114300" distR="114300"/>
              <wp:docPr id="22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1231584</wp:posOffset>
              </wp:positionH>
              <wp:positionV relativeFrom="paragraph">
                <wp:posOffset>-7933</wp:posOffset>
              </wp:positionV>
              <wp:extent cx="1735455" cy="981075"/>
              <wp:effectExtent b="0" l="0" r="0" t="0"/>
              <wp:wrapSquare wrapText="bothSides" distB="45720" distT="45720" distL="114300" distR="114300"/>
              <wp:docPr id="22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5455" cy="981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-64872</wp:posOffset>
          </wp:positionH>
          <wp:positionV relativeFrom="paragraph">
            <wp:posOffset>-95247</wp:posOffset>
          </wp:positionV>
          <wp:extent cx="1112520" cy="1137285"/>
          <wp:effectExtent b="0" l="0" r="0" t="0"/>
          <wp:wrapNone/>
          <wp:docPr id="2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h7K8dM8bcT2NmDJjDnfypE2zw==">CgMxLjAyDmguaTJoem4xOTQ5NGNsMg5oLmVlMG95OTk2cW12czgAciExd2M4V0tUWWhTcDNjdV84ZVNLR2NGQU01M3hkQ2pQTW8=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2023-02-28T21:01:00Z</dcterms:created>
  <dc:creator>Dip, Augusto Armando</dc:creator>
</cp:coreProperties>
</file>