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3EE48D" w14:textId="7A47817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Materia: </w:t>
      </w:r>
      <w:r w:rsidR="001042CA" w:rsidRPr="006D026E">
        <w:rPr>
          <w:rFonts w:ascii="Arial" w:hAnsi="Arial" w:cs="Arial"/>
          <w:sz w:val="24"/>
          <w:szCs w:val="24"/>
        </w:rPr>
        <w:t>HISTORIA</w:t>
      </w:r>
    </w:p>
    <w:p w14:paraId="2306D6F9" w14:textId="2C6F1F7C" w:rsidR="002174AB" w:rsidRPr="006D026E" w:rsidRDefault="002174AB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>Profesora: Marlene E. Argañaraz Aguirre</w:t>
      </w:r>
    </w:p>
    <w:p w14:paraId="69BABD5D" w14:textId="02331181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Email: </w:t>
      </w:r>
      <w:r w:rsidR="00232FA1" w:rsidRPr="006D026E">
        <w:rPr>
          <w:rFonts w:ascii="Arial" w:hAnsi="Arial" w:cs="Arial"/>
          <w:sz w:val="24"/>
          <w:szCs w:val="24"/>
        </w:rPr>
        <w:t>marlene541@hotmail.com</w:t>
      </w:r>
    </w:p>
    <w:p w14:paraId="3BFF8C66" w14:textId="0EBD2D8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Año: </w:t>
      </w:r>
      <w:r w:rsidR="0070326B" w:rsidRPr="006D026E">
        <w:rPr>
          <w:rFonts w:ascii="Arial" w:hAnsi="Arial" w:cs="Arial"/>
          <w:sz w:val="24"/>
          <w:szCs w:val="24"/>
        </w:rPr>
        <w:t>4 B</w:t>
      </w:r>
    </w:p>
    <w:p w14:paraId="55BA094F" w14:textId="74C9C33D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sz w:val="24"/>
          <w:szCs w:val="24"/>
        </w:rPr>
        <w:t xml:space="preserve">Fecha: </w:t>
      </w:r>
      <w:r w:rsidR="00364BF4">
        <w:rPr>
          <w:rFonts w:ascii="Arial" w:hAnsi="Arial" w:cs="Arial"/>
          <w:sz w:val="24"/>
          <w:szCs w:val="24"/>
        </w:rPr>
        <w:t>21</w:t>
      </w:r>
      <w:r w:rsidR="001042CA" w:rsidRPr="006D026E">
        <w:rPr>
          <w:rFonts w:ascii="Arial" w:hAnsi="Arial" w:cs="Arial"/>
          <w:sz w:val="24"/>
          <w:szCs w:val="24"/>
        </w:rPr>
        <w:t>-0</w:t>
      </w:r>
      <w:r w:rsidR="007306DE" w:rsidRPr="006D026E">
        <w:rPr>
          <w:rFonts w:ascii="Arial" w:hAnsi="Arial" w:cs="Arial"/>
          <w:sz w:val="24"/>
          <w:szCs w:val="24"/>
        </w:rPr>
        <w:t>8</w:t>
      </w:r>
      <w:r w:rsidR="001042CA" w:rsidRPr="006D026E">
        <w:rPr>
          <w:rFonts w:ascii="Arial" w:hAnsi="Arial" w:cs="Arial"/>
          <w:sz w:val="24"/>
          <w:szCs w:val="24"/>
        </w:rPr>
        <w:t>-26</w:t>
      </w:r>
    </w:p>
    <w:p w14:paraId="7B0CAF84" w14:textId="55E6F242" w:rsidR="001042CA" w:rsidRPr="006D026E" w:rsidRDefault="001042CA" w:rsidP="006D026E">
      <w:pPr>
        <w:pStyle w:val="Default"/>
        <w:jc w:val="both"/>
      </w:pPr>
      <w:r w:rsidRPr="006D026E">
        <w:t xml:space="preserve">Bibliografía: Historia </w:t>
      </w:r>
      <w:r w:rsidR="002813AE" w:rsidRPr="006D026E">
        <w:t>4 El</w:t>
      </w:r>
      <w:r w:rsidR="00DB20C2" w:rsidRPr="006D026E">
        <w:t xml:space="preserve"> per</w:t>
      </w:r>
      <w:r w:rsidR="00A62993" w:rsidRPr="006D026E">
        <w:t>í</w:t>
      </w:r>
      <w:r w:rsidR="00DB20C2" w:rsidRPr="006D026E">
        <w:t>odo de entre guerras</w:t>
      </w:r>
      <w:r w:rsidR="00736304" w:rsidRPr="006D026E">
        <w:rPr>
          <w:rFonts w:eastAsia="Arial"/>
          <w:kern w:val="2"/>
          <w:lang w:val="es-US" w:eastAsia="es-MX"/>
        </w:rPr>
        <w:t>.</w:t>
      </w:r>
      <w:r w:rsidR="00B1064C" w:rsidRPr="006D026E">
        <w:rPr>
          <w:rFonts w:eastAsia="Arial"/>
          <w:kern w:val="2"/>
          <w:lang w:val="es-US" w:eastAsia="es-MX"/>
        </w:rPr>
        <w:t xml:space="preserve"> </w:t>
      </w:r>
      <w:r w:rsidR="00EF5721" w:rsidRPr="006D026E">
        <w:rPr>
          <w:rFonts w:eastAsia="Arial"/>
          <w:kern w:val="2"/>
          <w:lang w:val="es-US" w:eastAsia="es-MX"/>
        </w:rPr>
        <w:t xml:space="preserve">La segunda guerra mundial. Huellas. </w:t>
      </w:r>
      <w:r w:rsidR="007D5946" w:rsidRPr="006D026E">
        <w:rPr>
          <w:rFonts w:eastAsia="Arial"/>
          <w:kern w:val="2"/>
          <w:lang w:val="es-US" w:eastAsia="es-MX"/>
        </w:rPr>
        <w:t>Pág.</w:t>
      </w:r>
      <w:r w:rsidR="00EF5721" w:rsidRPr="006D026E">
        <w:rPr>
          <w:rFonts w:eastAsia="Arial"/>
          <w:kern w:val="2"/>
          <w:lang w:val="es-US" w:eastAsia="es-MX"/>
        </w:rPr>
        <w:t xml:space="preserve"> </w:t>
      </w:r>
      <w:r w:rsidR="007D5946" w:rsidRPr="006D026E">
        <w:rPr>
          <w:rFonts w:eastAsia="Arial"/>
          <w:kern w:val="2"/>
          <w:lang w:val="es-US" w:eastAsia="es-MX"/>
        </w:rPr>
        <w:t xml:space="preserve">a </w:t>
      </w:r>
      <w:r w:rsidR="006D026E" w:rsidRPr="006D026E">
        <w:rPr>
          <w:rFonts w:eastAsia="Arial"/>
          <w:kern w:val="2"/>
          <w:lang w:val="es-US" w:eastAsia="es-MX"/>
        </w:rPr>
        <w:t>135.</w:t>
      </w:r>
    </w:p>
    <w:p w14:paraId="5D03F6E3" w14:textId="4794E2A7" w:rsidR="00C77386" w:rsidRPr="006D026E" w:rsidRDefault="00C77386" w:rsidP="006D026E">
      <w:pPr>
        <w:jc w:val="both"/>
        <w:rPr>
          <w:rFonts w:ascii="Arial" w:hAnsi="Arial" w:cs="Arial"/>
          <w:sz w:val="24"/>
          <w:szCs w:val="24"/>
        </w:rPr>
      </w:pPr>
      <w:r w:rsidRPr="006D026E">
        <w:rPr>
          <w:rFonts w:ascii="Arial" w:hAnsi="Arial" w:cs="Arial"/>
          <w:b/>
          <w:bCs/>
          <w:noProof/>
          <w:sz w:val="24"/>
          <w:szCs w:val="24"/>
          <w14:ligatures w14:val="standardContextua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5EC4EF4" wp14:editId="559D9BD7">
                <wp:simplePos x="0" y="0"/>
                <wp:positionH relativeFrom="margin">
                  <wp:align>center</wp:align>
                </wp:positionH>
                <wp:positionV relativeFrom="paragraph">
                  <wp:posOffset>123190</wp:posOffset>
                </wp:positionV>
                <wp:extent cx="6457950" cy="9525"/>
                <wp:effectExtent l="0" t="0" r="19050" b="28575"/>
                <wp:wrapNone/>
                <wp:docPr id="726123671" name="Conector recto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457950" cy="9525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 xmlns:w16du="http://schemas.microsoft.com/office/word/2023/wordml/word16du" xmlns:w16sdtfl="http://schemas.microsoft.com/office/word/2024/wordml/sdtformatlock">
            <w:pict>
              <v:line w14:anchorId="45D0ED54" id="Conector recto 2" o:spid="_x0000_s1026" style="position:absolute;flip:y;z-index:251659264;visibility:visible;mso-wrap-style:square;mso-wrap-distance-left:9pt;mso-wrap-distance-top:0;mso-wrap-distance-right:9pt;mso-wrap-distance-bottom:0;mso-position-horizontal:center;mso-position-horizontal-relative:margin;mso-position-vertical:absolute;mso-position-vertical-relative:text" from="0,9.7pt" to="508.5pt,10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" strokecolor="black [3200]" strokeweight="1pt">
                <v:stroke joinstyle="miter"/>
                <w10:wrap anchorx="margin"/>
              </v:line>
            </w:pict>
          </mc:Fallback>
        </mc:AlternateContent>
      </w:r>
      <w:r w:rsidRPr="006D026E">
        <w:rPr>
          <w:rFonts w:ascii="Arial" w:hAnsi="Arial" w:cs="Arial"/>
          <w:sz w:val="24"/>
          <w:szCs w:val="24"/>
        </w:rPr>
        <w:t xml:space="preserve"> </w:t>
      </w:r>
      <w:r w:rsidR="00B1064C" w:rsidRPr="006D026E">
        <w:rPr>
          <w:rFonts w:ascii="Arial" w:hAnsi="Arial" w:cs="Arial"/>
          <w:sz w:val="24"/>
          <w:szCs w:val="24"/>
        </w:rPr>
        <w:t xml:space="preserve"> </w:t>
      </w:r>
    </w:p>
    <w:p w14:paraId="151830BA" w14:textId="14C5F72A" w:rsidR="00C77386" w:rsidRDefault="0070326B" w:rsidP="00B1688E">
      <w:pPr>
        <w:pStyle w:val="Default"/>
        <w:jc w:val="center"/>
        <w:rPr>
          <w:b/>
          <w:bCs/>
        </w:rPr>
      </w:pPr>
      <w:r w:rsidRPr="006D026E">
        <w:rPr>
          <w:b/>
          <w:bCs/>
        </w:rPr>
        <w:t>Trabajo Práctico N</w:t>
      </w:r>
      <w:r w:rsidR="007260EC" w:rsidRPr="006D026E">
        <w:rPr>
          <w:b/>
          <w:bCs/>
        </w:rPr>
        <w:t>°</w:t>
      </w:r>
      <w:r w:rsidRPr="006D026E">
        <w:rPr>
          <w:b/>
          <w:bCs/>
        </w:rPr>
        <w:t>2</w:t>
      </w:r>
      <w:r w:rsidR="00A172BF">
        <w:rPr>
          <w:b/>
          <w:bCs/>
        </w:rPr>
        <w:t>8</w:t>
      </w:r>
    </w:p>
    <w:p w14:paraId="1BB24D4D" w14:textId="7B399240" w:rsidR="009316AB" w:rsidRDefault="00CC734E" w:rsidP="001662EE">
      <w:pPr>
        <w:pStyle w:val="Default"/>
        <w:jc w:val="center"/>
        <w:rPr>
          <w:b/>
          <w:bCs/>
        </w:rPr>
      </w:pPr>
      <w:r>
        <w:rPr>
          <w:b/>
          <w:bCs/>
        </w:rPr>
        <w:t>REPASO</w:t>
      </w:r>
    </w:p>
    <w:p w14:paraId="7A08A456" w14:textId="77777777" w:rsidR="001662EE" w:rsidRPr="00591D8F" w:rsidRDefault="001662EE" w:rsidP="00B1688E">
      <w:pPr>
        <w:pStyle w:val="Default"/>
        <w:jc w:val="both"/>
        <w:rPr>
          <w:b/>
          <w:bCs/>
        </w:rPr>
      </w:pPr>
    </w:p>
    <w:p w14:paraId="6A49D766" w14:textId="0841BE58" w:rsidR="009316AB" w:rsidRPr="00B45723" w:rsidRDefault="00326F99" w:rsidP="00B1688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TP 14: </w:t>
      </w:r>
      <w:r w:rsidR="009316AB" w:rsidRPr="00326F99">
        <w:rPr>
          <w:rFonts w:ascii="Arial" w:hAnsi="Arial" w:cs="Arial"/>
          <w:sz w:val="24"/>
          <w:szCs w:val="24"/>
        </w:rPr>
        <w:t xml:space="preserve">1° GUERRA MUNDIAL </w:t>
      </w:r>
    </w:p>
    <w:p w14:paraId="13CAA6DE" w14:textId="77777777" w:rsidR="009316AB" w:rsidRPr="007A4099" w:rsidRDefault="009316AB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550B7A">
        <w:rPr>
          <w:rFonts w:ascii="Arial" w:hAnsi="Arial" w:cs="Arial"/>
          <w:sz w:val="24"/>
          <w:szCs w:val="24"/>
        </w:rPr>
        <w:t>Describí en qué consistió la guerra de movimientos y explic</w:t>
      </w:r>
      <w:r>
        <w:rPr>
          <w:rFonts w:ascii="Arial" w:hAnsi="Arial" w:cs="Arial"/>
          <w:sz w:val="24"/>
          <w:szCs w:val="24"/>
        </w:rPr>
        <w:t>a</w:t>
      </w:r>
      <w:r w:rsidRPr="00550B7A">
        <w:rPr>
          <w:rFonts w:ascii="Arial" w:hAnsi="Arial" w:cs="Arial"/>
          <w:sz w:val="24"/>
          <w:szCs w:val="24"/>
        </w:rPr>
        <w:t xml:space="preserve"> a qué etapa del conflicto dio lugar posteriormente</w:t>
      </w:r>
      <w:r>
        <w:t>.</w:t>
      </w:r>
    </w:p>
    <w:p w14:paraId="350F7751" w14:textId="25FD7A18" w:rsidR="007A4099" w:rsidRPr="007A4099" w:rsidRDefault="007A4099" w:rsidP="00B1688E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TP 15: </w:t>
      </w:r>
      <w:r w:rsidRPr="007A4099">
        <w:rPr>
          <w:rFonts w:ascii="Arial" w:hAnsi="Arial" w:cs="Arial"/>
          <w:sz w:val="24"/>
          <w:szCs w:val="24"/>
        </w:rPr>
        <w:t>1° GUERRA MUNDIAL</w:t>
      </w:r>
    </w:p>
    <w:p w14:paraId="5E3ACF9E" w14:textId="7E043DA4" w:rsidR="007A4099" w:rsidRPr="00AD6D82" w:rsidRDefault="007A4099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D6D82">
        <w:rPr>
          <w:rFonts w:ascii="Arial" w:hAnsi="Arial" w:cs="Arial"/>
          <w:sz w:val="24"/>
          <w:szCs w:val="24"/>
        </w:rPr>
        <w:t>¿Cómo influyó la industria en el desarrollo de la Primera Guerra Mundial?</w:t>
      </w:r>
    </w:p>
    <w:p w14:paraId="113BCE52" w14:textId="410F8B88" w:rsidR="007A4099" w:rsidRPr="00AD6D82" w:rsidRDefault="007A4099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D6D82">
        <w:rPr>
          <w:rFonts w:ascii="Arial" w:hAnsi="Arial" w:cs="Arial"/>
          <w:sz w:val="24"/>
          <w:szCs w:val="24"/>
        </w:rPr>
        <w:t>¿Qué características tenía la guerra de trincheras y cómo afectó a los soldados?</w:t>
      </w:r>
    </w:p>
    <w:p w14:paraId="0C72AA78" w14:textId="6FD8E3BC" w:rsidR="007A4099" w:rsidRPr="00AD6D82" w:rsidRDefault="007A4099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D6D82">
        <w:rPr>
          <w:rFonts w:ascii="Arial" w:hAnsi="Arial" w:cs="Arial"/>
          <w:sz w:val="24"/>
          <w:szCs w:val="24"/>
        </w:rPr>
        <w:t>¿Cuáles fueron los factores que determinaron el fin de la Primera Guerra Mundial?</w:t>
      </w:r>
    </w:p>
    <w:p w14:paraId="775E7E96" w14:textId="77777777" w:rsidR="00AD6D82" w:rsidRDefault="005E57AB" w:rsidP="00B1688E">
      <w:pPr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T</w:t>
      </w:r>
      <w:r w:rsidR="00C416F4">
        <w:rPr>
          <w:rFonts w:ascii="Arial" w:hAnsi="Arial" w:cs="Arial"/>
          <w:b/>
          <w:bCs/>
          <w:sz w:val="24"/>
          <w:szCs w:val="24"/>
        </w:rPr>
        <w:t xml:space="preserve">P </w:t>
      </w:r>
      <w:r>
        <w:rPr>
          <w:rFonts w:ascii="Arial" w:hAnsi="Arial" w:cs="Arial"/>
          <w:b/>
          <w:bCs/>
          <w:sz w:val="24"/>
          <w:szCs w:val="24"/>
        </w:rPr>
        <w:t>16</w:t>
      </w:r>
      <w:r w:rsidR="00C416F4" w:rsidRPr="00C416F4">
        <w:rPr>
          <w:rFonts w:ascii="Arial" w:hAnsi="Arial" w:cs="Arial"/>
          <w:sz w:val="24"/>
          <w:szCs w:val="24"/>
        </w:rPr>
        <w:t xml:space="preserve">: </w:t>
      </w:r>
      <w:r w:rsidRPr="00C416F4">
        <w:rPr>
          <w:rFonts w:ascii="Arial" w:hAnsi="Arial" w:cs="Arial"/>
          <w:sz w:val="24"/>
          <w:szCs w:val="24"/>
        </w:rPr>
        <w:t>CONSECUENCIAS DE LA PRIMERA GUERRA MUNDIAL</w:t>
      </w:r>
    </w:p>
    <w:p w14:paraId="2D3CD8BC" w14:textId="5715B8C7" w:rsidR="005E57AB" w:rsidRPr="00AD6D82" w:rsidRDefault="005E57AB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b/>
          <w:bCs/>
          <w:sz w:val="24"/>
          <w:szCs w:val="24"/>
        </w:rPr>
      </w:pPr>
      <w:r w:rsidRPr="00AD6D82">
        <w:rPr>
          <w:rFonts w:ascii="Arial" w:hAnsi="Arial" w:cs="Arial"/>
          <w:sz w:val="24"/>
          <w:szCs w:val="24"/>
        </w:rPr>
        <w:t xml:space="preserve">¿De </w:t>
      </w:r>
      <w:r w:rsidR="00760567" w:rsidRPr="00AD6D82">
        <w:rPr>
          <w:rFonts w:ascii="Arial" w:hAnsi="Arial" w:cs="Arial"/>
          <w:sz w:val="24"/>
          <w:szCs w:val="24"/>
        </w:rPr>
        <w:t>qué</w:t>
      </w:r>
      <w:r w:rsidRPr="00AD6D82">
        <w:rPr>
          <w:rFonts w:ascii="Arial" w:hAnsi="Arial" w:cs="Arial"/>
          <w:sz w:val="24"/>
          <w:szCs w:val="24"/>
        </w:rPr>
        <w:t xml:space="preserve"> manera la Primera Guerra Mundial afectó a la sociedad más allá del campo de batalla?</w:t>
      </w:r>
    </w:p>
    <w:p w14:paraId="274BDFB3" w14:textId="77777777" w:rsidR="005E57AB" w:rsidRPr="00AD6D82" w:rsidRDefault="005E57AB" w:rsidP="00B1688E">
      <w:pPr>
        <w:pStyle w:val="Prrafodelista"/>
        <w:numPr>
          <w:ilvl w:val="0"/>
          <w:numId w:val="7"/>
        </w:numPr>
        <w:jc w:val="both"/>
        <w:rPr>
          <w:rFonts w:ascii="Arial" w:hAnsi="Arial" w:cs="Arial"/>
          <w:sz w:val="24"/>
          <w:szCs w:val="24"/>
        </w:rPr>
      </w:pPr>
      <w:r w:rsidRPr="00AD6D82">
        <w:rPr>
          <w:rFonts w:ascii="Arial" w:hAnsi="Arial" w:cs="Arial"/>
          <w:sz w:val="24"/>
          <w:szCs w:val="24"/>
        </w:rPr>
        <w:t>¿Por qué la posguerra fue un período de crisis política e ideológica?</w:t>
      </w:r>
    </w:p>
    <w:p w14:paraId="42DF102B" w14:textId="33843F3F" w:rsidR="00340CD5" w:rsidRPr="00260450" w:rsidRDefault="00340CD5" w:rsidP="00B1688E">
      <w:pPr>
        <w:pStyle w:val="Default"/>
        <w:jc w:val="both"/>
      </w:pPr>
      <w:r w:rsidRPr="008E0FE1">
        <w:rPr>
          <w:b/>
          <w:bCs/>
        </w:rPr>
        <w:t>TP N19</w:t>
      </w:r>
      <w:r w:rsidR="00260450">
        <w:t xml:space="preserve">: </w:t>
      </w:r>
      <w:r w:rsidRPr="00260450">
        <w:t>POSGUERRA, RECUPERACIÓN Y CRACK ECONÓMICO</w:t>
      </w:r>
    </w:p>
    <w:p w14:paraId="74F3926E" w14:textId="77777777" w:rsidR="00340CD5" w:rsidRPr="008E0FE1" w:rsidRDefault="00340CD5" w:rsidP="00B1688E">
      <w:pPr>
        <w:pStyle w:val="Default"/>
        <w:jc w:val="both"/>
      </w:pPr>
      <w:r w:rsidRPr="008E0FE1">
        <w:rPr>
          <w:b/>
          <w:bCs/>
        </w:rPr>
        <w:t xml:space="preserve">La posguerra y la recuperación económica </w:t>
      </w:r>
    </w:p>
    <w:p w14:paraId="68F6ADE7" w14:textId="3529E606" w:rsidR="00340CD5" w:rsidRPr="008E0FE1" w:rsidRDefault="00340CD5" w:rsidP="00B1688E">
      <w:pPr>
        <w:pStyle w:val="Default"/>
        <w:numPr>
          <w:ilvl w:val="0"/>
          <w:numId w:val="7"/>
        </w:numPr>
        <w:jc w:val="both"/>
      </w:pPr>
      <w:r w:rsidRPr="008E0FE1">
        <w:t xml:space="preserve">¿Cuáles fueron las principales consecuencias económicas y sociales de la Primera Guerra Mundial? </w:t>
      </w:r>
    </w:p>
    <w:p w14:paraId="589BFF0A" w14:textId="490B7E95" w:rsidR="00340CD5" w:rsidRPr="008E0FE1" w:rsidRDefault="00340CD5" w:rsidP="00B1688E">
      <w:pPr>
        <w:pStyle w:val="Default"/>
        <w:numPr>
          <w:ilvl w:val="0"/>
          <w:numId w:val="7"/>
        </w:numPr>
        <w:jc w:val="both"/>
      </w:pPr>
      <w:r w:rsidRPr="008E0FE1">
        <w:t xml:space="preserve">¿Qué medidas permitieron la recuperación económica de Europa durante la década de 1920? </w:t>
      </w:r>
    </w:p>
    <w:p w14:paraId="7393FEDE" w14:textId="77777777" w:rsidR="00340CD5" w:rsidRPr="008E0FE1" w:rsidRDefault="00340CD5" w:rsidP="00B1688E">
      <w:pPr>
        <w:pStyle w:val="Default"/>
        <w:jc w:val="both"/>
      </w:pPr>
      <w:r w:rsidRPr="008E0FE1">
        <w:rPr>
          <w:b/>
          <w:bCs/>
        </w:rPr>
        <w:t xml:space="preserve">El crack económico de 1929 </w:t>
      </w:r>
    </w:p>
    <w:p w14:paraId="5B01DC12" w14:textId="68EB344C" w:rsidR="00340CD5" w:rsidRPr="008E0FE1" w:rsidRDefault="00340CD5" w:rsidP="0034349E">
      <w:pPr>
        <w:pStyle w:val="Default"/>
        <w:numPr>
          <w:ilvl w:val="0"/>
          <w:numId w:val="7"/>
        </w:numPr>
        <w:jc w:val="both"/>
      </w:pPr>
      <w:r w:rsidRPr="008E0FE1">
        <w:t xml:space="preserve">¿Cuáles fueron las consecuencias sociales de la Gran Depresión? </w:t>
      </w:r>
    </w:p>
    <w:p w14:paraId="391FB3BE" w14:textId="208E1E59" w:rsidR="00340CD5" w:rsidRPr="008E0FE1" w:rsidRDefault="00340CD5" w:rsidP="00B1688E">
      <w:pPr>
        <w:pStyle w:val="Default"/>
        <w:numPr>
          <w:ilvl w:val="0"/>
          <w:numId w:val="7"/>
        </w:numPr>
        <w:jc w:val="both"/>
      </w:pPr>
      <w:r w:rsidRPr="008E0FE1">
        <w:t xml:space="preserve">¿Qué medidas adoptó el gobierno de Estados Unidos para enfrentar la crisis? </w:t>
      </w:r>
    </w:p>
    <w:p w14:paraId="103F5DC3" w14:textId="06C18C0C" w:rsidR="00340CD5" w:rsidRPr="008E0FE1" w:rsidRDefault="00340CD5" w:rsidP="00B1688E">
      <w:pPr>
        <w:pStyle w:val="Default"/>
        <w:numPr>
          <w:ilvl w:val="0"/>
          <w:numId w:val="7"/>
        </w:numPr>
        <w:jc w:val="both"/>
      </w:pPr>
      <w:r w:rsidRPr="008E0FE1">
        <w:t xml:space="preserve">Explica brevemente qué fue el New Deal y cuáles fueron sus principales objetivos. </w:t>
      </w:r>
    </w:p>
    <w:p w14:paraId="69FCBE3B" w14:textId="77777777" w:rsidR="00340CD5" w:rsidRPr="008E0FE1" w:rsidRDefault="00340CD5" w:rsidP="00B1688E">
      <w:pPr>
        <w:jc w:val="both"/>
        <w:rPr>
          <w:sz w:val="24"/>
          <w:szCs w:val="24"/>
        </w:rPr>
      </w:pPr>
    </w:p>
    <w:p w14:paraId="7B86ED4C" w14:textId="578EA7A4" w:rsidR="00B04919" w:rsidRPr="00583AC5" w:rsidRDefault="00B04919" w:rsidP="00B1688E">
      <w:pPr>
        <w:pStyle w:val="Default"/>
        <w:jc w:val="both"/>
        <w:rPr>
          <w:sz w:val="28"/>
          <w:szCs w:val="28"/>
        </w:rPr>
      </w:pPr>
      <w:r w:rsidRPr="004B4E68">
        <w:rPr>
          <w:b/>
          <w:bCs/>
          <w:sz w:val="28"/>
          <w:szCs w:val="28"/>
        </w:rPr>
        <w:t>TP N20</w:t>
      </w:r>
      <w:r w:rsidR="00583AC5">
        <w:rPr>
          <w:b/>
          <w:bCs/>
          <w:sz w:val="28"/>
          <w:szCs w:val="28"/>
        </w:rPr>
        <w:t xml:space="preserve">: </w:t>
      </w:r>
      <w:r w:rsidRPr="00583AC5">
        <w:rPr>
          <w:sz w:val="28"/>
          <w:szCs w:val="28"/>
        </w:rPr>
        <w:t>La primera experiencia democrática argentina</w:t>
      </w:r>
    </w:p>
    <w:p w14:paraId="266BED73" w14:textId="75C51CFC" w:rsidR="00B04919" w:rsidRPr="00056BD3" w:rsidRDefault="00B04919" w:rsidP="00B1688E">
      <w:pPr>
        <w:pStyle w:val="Default"/>
        <w:numPr>
          <w:ilvl w:val="0"/>
          <w:numId w:val="7"/>
        </w:numPr>
        <w:jc w:val="both"/>
      </w:pPr>
      <w:r w:rsidRPr="004B4E68">
        <w:t xml:space="preserve">Explique por qué la Ley Sáenz Peña y la llegada del radicalismo al gobierno son consideradas el inicio de la primera experiencia democrática argentina. </w:t>
      </w:r>
    </w:p>
    <w:p w14:paraId="18BD6D89" w14:textId="558A5E84" w:rsidR="00605FEC" w:rsidRPr="00CE4D53" w:rsidRDefault="00605FEC" w:rsidP="00B1688E">
      <w:pPr>
        <w:pStyle w:val="Default"/>
        <w:jc w:val="both"/>
        <w:rPr>
          <w:b/>
          <w:bCs/>
        </w:rPr>
      </w:pPr>
      <w:r w:rsidRPr="00A07CA3">
        <w:rPr>
          <w:b/>
          <w:bCs/>
        </w:rPr>
        <w:t>TP N</w:t>
      </w:r>
      <w:r w:rsidR="00CE4D53">
        <w:rPr>
          <w:b/>
          <w:bCs/>
        </w:rPr>
        <w:t xml:space="preserve"> </w:t>
      </w:r>
      <w:r w:rsidRPr="00A07CA3">
        <w:rPr>
          <w:b/>
          <w:bCs/>
        </w:rPr>
        <w:t>21</w:t>
      </w:r>
      <w:r w:rsidR="00CE4D53">
        <w:rPr>
          <w:b/>
          <w:bCs/>
        </w:rPr>
        <w:t xml:space="preserve">: </w:t>
      </w:r>
      <w:r w:rsidRPr="00CE4D53">
        <w:t>Los gobiernos radicales: Hipólito Yrigoyen y Marcelo T. de Alvear</w:t>
      </w:r>
    </w:p>
    <w:p w14:paraId="21435143" w14:textId="3E0E9AF9" w:rsidR="00605FEC" w:rsidRPr="00A07CA3" w:rsidRDefault="00605FEC" w:rsidP="00056BD3">
      <w:pPr>
        <w:pStyle w:val="Default"/>
        <w:numPr>
          <w:ilvl w:val="0"/>
          <w:numId w:val="7"/>
        </w:numPr>
        <w:jc w:val="both"/>
      </w:pPr>
      <w:r w:rsidRPr="00A07CA3">
        <w:lastRenderedPageBreak/>
        <w:t xml:space="preserve">¿Qué diferencias existieron entre el gobierno de Hipólito Yrigoyen y el de Marcelo T. de Alvear? </w:t>
      </w:r>
      <w:r w:rsidR="00BD36A9">
        <w:t>caracterice</w:t>
      </w:r>
    </w:p>
    <w:p w14:paraId="26ADE900" w14:textId="117120C2" w:rsidR="00605FEC" w:rsidRDefault="00605FEC" w:rsidP="0056732A">
      <w:pPr>
        <w:pStyle w:val="Default"/>
        <w:numPr>
          <w:ilvl w:val="0"/>
          <w:numId w:val="7"/>
        </w:numPr>
        <w:jc w:val="both"/>
      </w:pPr>
      <w:r w:rsidRPr="00A07CA3">
        <w:t xml:space="preserve">¿Qué dificultades económicas y políticas enfrentó el segundo gobierno de Hipólito Yrigoyen? Explique por qué finalizó con el golpe de Estado de 1930. </w:t>
      </w:r>
    </w:p>
    <w:p w14:paraId="1665B71F" w14:textId="2ED2554A" w:rsidR="00546F22" w:rsidRPr="001951F8" w:rsidRDefault="00546F22" w:rsidP="00B1688E">
      <w:pPr>
        <w:pStyle w:val="Default"/>
        <w:jc w:val="both"/>
        <w:rPr>
          <w:b/>
          <w:bCs/>
        </w:rPr>
      </w:pPr>
      <w:r w:rsidRPr="009D2ED2">
        <w:rPr>
          <w:b/>
          <w:bCs/>
        </w:rPr>
        <w:t>TP N2</w:t>
      </w:r>
      <w:r>
        <w:rPr>
          <w:b/>
          <w:bCs/>
        </w:rPr>
        <w:t>4</w:t>
      </w:r>
      <w:bookmarkStart w:id="0" w:name="_Hlk236598627"/>
      <w:r w:rsidR="001951F8">
        <w:rPr>
          <w:b/>
          <w:bCs/>
        </w:rPr>
        <w:t xml:space="preserve">: </w:t>
      </w:r>
      <w:r w:rsidRPr="001951F8">
        <w:rPr>
          <w:rFonts w:eastAsia="Arial"/>
          <w:kern w:val="2"/>
          <w:lang w:val="es-US" w:eastAsia="es-MX"/>
        </w:rPr>
        <w:t>Regímenes totalitarios</w:t>
      </w:r>
    </w:p>
    <w:bookmarkEnd w:id="0"/>
    <w:p w14:paraId="24D1A53B" w14:textId="49BCC2A8" w:rsidR="005E57AB" w:rsidRPr="00056BD3" w:rsidRDefault="00546F22" w:rsidP="00B1688E">
      <w:pPr>
        <w:pStyle w:val="Prrafodelista"/>
        <w:numPr>
          <w:ilvl w:val="0"/>
          <w:numId w:val="7"/>
        </w:numPr>
        <w:spacing w:after="11" w:line="266" w:lineRule="auto"/>
        <w:jc w:val="both"/>
        <w:rPr>
          <w:rFonts w:ascii="Arial" w:eastAsia="Arial" w:hAnsi="Arial" w:cs="Arial"/>
          <w:color w:val="000000"/>
          <w:sz w:val="24"/>
          <w:szCs w:val="24"/>
          <w:lang w:val="es-US" w:eastAsia="es-MX"/>
        </w:rPr>
      </w:pPr>
      <w:r w:rsidRPr="00A72D4A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¿Cuáles fueron las principales características </w:t>
      </w:r>
      <w:r w:rsidR="003F4304" w:rsidRPr="00A72D4A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políticas </w:t>
      </w:r>
      <w:r w:rsidR="003F4304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>del</w:t>
      </w:r>
      <w:r w:rsidRPr="00A72D4A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 régimen</w:t>
      </w:r>
      <w:r w:rsidR="0011375C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 </w:t>
      </w:r>
      <w:r w:rsidR="00C038B1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>totalitario</w:t>
      </w:r>
      <w:r w:rsidRPr="00A72D4A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? </w:t>
      </w:r>
      <w:r w:rsidRPr="003F4304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(ideología, partido único, liderazgo, propaganda, control social y represión). </w:t>
      </w:r>
      <w:r w:rsidR="00C038B1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Define </w:t>
      </w:r>
      <w:r w:rsidR="001662EE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>totalitarismo</w:t>
      </w:r>
      <w:r w:rsidR="00C038B1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>.</w:t>
      </w:r>
      <w:r w:rsidR="004317B9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 xml:space="preserve"> </w:t>
      </w:r>
      <w:r w:rsidR="003B1D13">
        <w:rPr>
          <w:rFonts w:ascii="Arial" w:eastAsia="Arial" w:hAnsi="Arial" w:cs="Arial"/>
          <w:color w:val="000000"/>
          <w:sz w:val="24"/>
          <w:szCs w:val="24"/>
          <w:lang w:val="es-US" w:eastAsia="es-MX"/>
        </w:rPr>
        <w:t>Elija uno de los regímenes y explique.</w:t>
      </w:r>
    </w:p>
    <w:p w14:paraId="471E1A1C" w14:textId="2A5FBC4F" w:rsidR="008053B3" w:rsidRPr="00D857AB" w:rsidRDefault="0025770A" w:rsidP="00B1688E">
      <w:pPr>
        <w:pStyle w:val="Default"/>
        <w:jc w:val="both"/>
        <w:rPr>
          <w:b/>
          <w:bCs/>
        </w:rPr>
      </w:pPr>
      <w:r w:rsidRPr="006D026E">
        <w:rPr>
          <w:b/>
          <w:bCs/>
        </w:rPr>
        <w:t>TP N2</w:t>
      </w:r>
      <w:r>
        <w:rPr>
          <w:b/>
          <w:bCs/>
        </w:rPr>
        <w:t>7</w:t>
      </w:r>
      <w:r w:rsidR="00570FA5">
        <w:rPr>
          <w:b/>
          <w:bCs/>
        </w:rPr>
        <w:t xml:space="preserve">: </w:t>
      </w:r>
      <w:r w:rsidR="008053B3" w:rsidRPr="00570FA5">
        <w:t>LA SEGUNDA GUERRA MUNDIAL</w:t>
      </w:r>
    </w:p>
    <w:p w14:paraId="6D4EBAFB" w14:textId="4CC28AFB" w:rsidR="008053B3" w:rsidRPr="001662EE" w:rsidRDefault="008053B3" w:rsidP="00B1688E">
      <w:pPr>
        <w:pStyle w:val="Prrafodelista"/>
        <w:numPr>
          <w:ilvl w:val="0"/>
          <w:numId w:val="7"/>
        </w:numPr>
        <w:spacing w:before="160" w:after="40" w:line="240" w:lineRule="auto"/>
        <w:jc w:val="both"/>
        <w:rPr>
          <w:rFonts w:ascii="Arial" w:hAnsi="Arial" w:cs="Arial"/>
          <w:sz w:val="24"/>
          <w:szCs w:val="24"/>
          <w:lang w:val="es-US" w:eastAsia="es-MX"/>
        </w:rPr>
      </w:pPr>
      <w:r w:rsidRPr="00D857AB">
        <w:rPr>
          <w:rFonts w:ascii="Arial" w:hAnsi="Arial" w:cs="Arial"/>
          <w:sz w:val="24"/>
          <w:szCs w:val="24"/>
          <w:lang w:val="es-US" w:eastAsia="es-MX"/>
        </w:rPr>
        <w:t>Caracterizar causas y consecuencias de la 2°Guerra Mundia</w:t>
      </w:r>
      <w:r w:rsidR="001662EE">
        <w:rPr>
          <w:rFonts w:ascii="Arial" w:hAnsi="Arial" w:cs="Arial"/>
          <w:sz w:val="24"/>
          <w:szCs w:val="24"/>
          <w:lang w:val="es-US" w:eastAsia="es-MX"/>
        </w:rPr>
        <w:t>l</w:t>
      </w:r>
    </w:p>
    <w:p w14:paraId="009CC0F5" w14:textId="77777777" w:rsidR="00C316B8" w:rsidRPr="0021667D" w:rsidRDefault="00C316B8" w:rsidP="00B1688E">
      <w:pPr>
        <w:tabs>
          <w:tab w:val="left" w:pos="1262"/>
        </w:tabs>
        <w:jc w:val="both"/>
        <w:rPr>
          <w:rFonts w:ascii="Arial" w:hAnsi="Arial" w:cs="Arial"/>
          <w:sz w:val="24"/>
          <w:szCs w:val="24"/>
        </w:rPr>
      </w:pPr>
    </w:p>
    <w:p w14:paraId="2E94646D" w14:textId="77777777" w:rsidR="007A4099" w:rsidRPr="007A4099" w:rsidRDefault="007A4099" w:rsidP="00B1688E">
      <w:pPr>
        <w:jc w:val="both"/>
        <w:rPr>
          <w:rFonts w:ascii="Arial" w:hAnsi="Arial" w:cs="Arial"/>
          <w:sz w:val="24"/>
          <w:szCs w:val="24"/>
        </w:rPr>
      </w:pPr>
    </w:p>
    <w:p w14:paraId="261AAADB" w14:textId="77777777" w:rsidR="00A55B0C" w:rsidRDefault="00A55B0C" w:rsidP="00B1688E">
      <w:pPr>
        <w:pStyle w:val="Default"/>
        <w:jc w:val="both"/>
      </w:pPr>
    </w:p>
    <w:sectPr w:rsidR="00A55B0C">
      <w:headerReference w:type="default" r:id="rId7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D4700A8" w14:textId="77777777" w:rsidR="007244C0" w:rsidRDefault="007244C0" w:rsidP="00C77386">
      <w:pPr>
        <w:spacing w:after="0" w:line="240" w:lineRule="auto"/>
      </w:pPr>
      <w:r>
        <w:separator/>
      </w:r>
    </w:p>
  </w:endnote>
  <w:endnote w:type="continuationSeparator" w:id="0">
    <w:p w14:paraId="361FB97C" w14:textId="77777777" w:rsidR="007244C0" w:rsidRDefault="007244C0" w:rsidP="00C77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42A452" w14:textId="77777777" w:rsidR="007244C0" w:rsidRDefault="007244C0" w:rsidP="00C77386">
      <w:pPr>
        <w:spacing w:after="0" w:line="240" w:lineRule="auto"/>
      </w:pPr>
      <w:r>
        <w:separator/>
      </w:r>
    </w:p>
  </w:footnote>
  <w:footnote w:type="continuationSeparator" w:id="0">
    <w:p w14:paraId="22243E8C" w14:textId="77777777" w:rsidR="007244C0" w:rsidRDefault="007244C0" w:rsidP="00C77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B6EB0A" w14:textId="23602DC9" w:rsidR="00C77386" w:rsidRPr="00A00D5E" w:rsidRDefault="00C77386" w:rsidP="001662EE">
    <w:pPr>
      <w:spacing w:after="0" w:line="240" w:lineRule="auto"/>
      <w:jc w:val="both"/>
      <w:rPr>
        <w:rFonts w:ascii="Times New Roman" w:eastAsia="Times New Roman" w:hAnsi="Times New Roman" w:cs="Times New Roman"/>
        <w:sz w:val="18"/>
        <w:szCs w:val="18"/>
        <w:lang w:val="es-ES_tradnl" w:eastAsia="ar-SA"/>
      </w:rPr>
    </w:pPr>
    <w:r w:rsidRPr="00A00D5E">
      <w:rPr>
        <w:noProof/>
        <w:lang w:eastAsia="es-AR"/>
      </w:rPr>
      <w:drawing>
        <wp:anchor distT="0" distB="0" distL="0" distR="0" simplePos="0" relativeHeight="251659264" behindDoc="0" locked="0" layoutInCell="1" allowOverlap="1" wp14:anchorId="1863B4A7" wp14:editId="44163239">
          <wp:simplePos x="0" y="0"/>
          <wp:positionH relativeFrom="margin">
            <wp:posOffset>-828675</wp:posOffset>
          </wp:positionH>
          <wp:positionV relativeFrom="paragraph">
            <wp:posOffset>-162560</wp:posOffset>
          </wp:positionV>
          <wp:extent cx="1112520" cy="1137285"/>
          <wp:effectExtent l="0" t="0" r="0" b="5715"/>
          <wp:wrapNone/>
          <wp:docPr id="4097" name="Imagen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/>
                  <pic:cNvPicPr/>
                </pic:nvPicPr>
                <pic:blipFill>
                  <a:blip r:embed="rId1" cstate="print"/>
                  <a:srcRect/>
                  <a:stretch/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A00D5E">
      <w:rPr>
        <w:rFonts w:ascii="Times New Roman" w:eastAsia="Times New Roman" w:hAnsi="Times New Roman" w:cs="Times New Roman"/>
        <w:sz w:val="18"/>
        <w:szCs w:val="18"/>
        <w:lang w:val="es-ES_tradnl" w:eastAsia="ar-SA"/>
      </w:rPr>
      <w:t xml:space="preserve">              </w:t>
    </w:r>
  </w:p>
  <w:p w14:paraId="14434707" w14:textId="77777777" w:rsidR="00C77386" w:rsidRDefault="00C77386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D9379B"/>
    <w:multiLevelType w:val="hybridMultilevel"/>
    <w:tmpl w:val="EB3C169E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2E34D2"/>
    <w:multiLevelType w:val="hybridMultilevel"/>
    <w:tmpl w:val="10E68E7E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4A5801"/>
    <w:multiLevelType w:val="hybridMultilevel"/>
    <w:tmpl w:val="FFFFFFFF"/>
    <w:lvl w:ilvl="0" w:tplc="B5CAAC68">
      <w:start w:val="1"/>
      <w:numFmt w:val="decimal"/>
      <w:lvlText w:val="%1."/>
      <w:lvlJc w:val="left"/>
      <w:pPr>
        <w:ind w:left="7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AC10F2">
      <w:start w:val="1"/>
      <w:numFmt w:val="lowerLetter"/>
      <w:lvlText w:val="%2"/>
      <w:lvlJc w:val="left"/>
      <w:pPr>
        <w:ind w:left="14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28E7D8C">
      <w:start w:val="1"/>
      <w:numFmt w:val="lowerRoman"/>
      <w:lvlText w:val="%3"/>
      <w:lvlJc w:val="left"/>
      <w:pPr>
        <w:ind w:left="21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79E6C8C">
      <w:start w:val="1"/>
      <w:numFmt w:val="decimal"/>
      <w:lvlText w:val="%4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B01EDE52">
      <w:start w:val="1"/>
      <w:numFmt w:val="lowerLetter"/>
      <w:lvlText w:val="%5"/>
      <w:lvlJc w:val="left"/>
      <w:pPr>
        <w:ind w:left="360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F68B676">
      <w:start w:val="1"/>
      <w:numFmt w:val="lowerRoman"/>
      <w:lvlText w:val="%6"/>
      <w:lvlJc w:val="left"/>
      <w:pPr>
        <w:ind w:left="43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79BC8056">
      <w:start w:val="1"/>
      <w:numFmt w:val="decimal"/>
      <w:lvlText w:val="%7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1D091F2">
      <w:start w:val="1"/>
      <w:numFmt w:val="lowerLetter"/>
      <w:lvlText w:val="%8"/>
      <w:lvlJc w:val="left"/>
      <w:pPr>
        <w:ind w:left="576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234C332">
      <w:start w:val="1"/>
      <w:numFmt w:val="lowerRoman"/>
      <w:lvlText w:val="%9"/>
      <w:lvlJc w:val="left"/>
      <w:pPr>
        <w:ind w:left="64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3" w15:restartNumberingAfterBreak="0">
    <w:nsid w:val="075F027D"/>
    <w:multiLevelType w:val="hybridMultilevel"/>
    <w:tmpl w:val="9DB22C8A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5EA6457"/>
    <w:multiLevelType w:val="hybridMultilevel"/>
    <w:tmpl w:val="73529DAA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60033AC"/>
    <w:multiLevelType w:val="hybridMultilevel"/>
    <w:tmpl w:val="01B624D2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E1F4814"/>
    <w:multiLevelType w:val="hybridMultilevel"/>
    <w:tmpl w:val="1D606E30"/>
    <w:lvl w:ilvl="0" w:tplc="EF58CAC8">
      <w:start w:val="1"/>
      <w:numFmt w:val="decimal"/>
      <w:lvlText w:val="%1."/>
      <w:lvlJc w:val="left"/>
      <w:pPr>
        <w:ind w:left="50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297316B"/>
    <w:multiLevelType w:val="hybridMultilevel"/>
    <w:tmpl w:val="176CE7F0"/>
    <w:lvl w:ilvl="0" w:tplc="2C0A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24E93840"/>
    <w:multiLevelType w:val="hybridMultilevel"/>
    <w:tmpl w:val="CE3668BC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D2F2544"/>
    <w:multiLevelType w:val="hybridMultilevel"/>
    <w:tmpl w:val="C2026570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0" w15:restartNumberingAfterBreak="0">
    <w:nsid w:val="310677AC"/>
    <w:multiLevelType w:val="hybridMultilevel"/>
    <w:tmpl w:val="9CEC7242"/>
    <w:lvl w:ilvl="0" w:tplc="EF58CAC8">
      <w:start w:val="1"/>
      <w:numFmt w:val="decimal"/>
      <w:lvlText w:val="%1."/>
      <w:lvlJc w:val="left"/>
      <w:pPr>
        <w:ind w:left="432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512" w:hanging="360"/>
      </w:pPr>
    </w:lvl>
    <w:lvl w:ilvl="2" w:tplc="2C0A001B" w:tentative="1">
      <w:start w:val="1"/>
      <w:numFmt w:val="lowerRoman"/>
      <w:lvlText w:val="%3."/>
      <w:lvlJc w:val="right"/>
      <w:pPr>
        <w:ind w:left="2232" w:hanging="180"/>
      </w:pPr>
    </w:lvl>
    <w:lvl w:ilvl="3" w:tplc="2C0A000F" w:tentative="1">
      <w:start w:val="1"/>
      <w:numFmt w:val="decimal"/>
      <w:lvlText w:val="%4."/>
      <w:lvlJc w:val="left"/>
      <w:pPr>
        <w:ind w:left="2952" w:hanging="360"/>
      </w:pPr>
    </w:lvl>
    <w:lvl w:ilvl="4" w:tplc="2C0A0019" w:tentative="1">
      <w:start w:val="1"/>
      <w:numFmt w:val="lowerLetter"/>
      <w:lvlText w:val="%5."/>
      <w:lvlJc w:val="left"/>
      <w:pPr>
        <w:ind w:left="3672" w:hanging="360"/>
      </w:pPr>
    </w:lvl>
    <w:lvl w:ilvl="5" w:tplc="2C0A001B" w:tentative="1">
      <w:start w:val="1"/>
      <w:numFmt w:val="lowerRoman"/>
      <w:lvlText w:val="%6."/>
      <w:lvlJc w:val="right"/>
      <w:pPr>
        <w:ind w:left="4392" w:hanging="180"/>
      </w:pPr>
    </w:lvl>
    <w:lvl w:ilvl="6" w:tplc="2C0A000F" w:tentative="1">
      <w:start w:val="1"/>
      <w:numFmt w:val="decimal"/>
      <w:lvlText w:val="%7."/>
      <w:lvlJc w:val="left"/>
      <w:pPr>
        <w:ind w:left="5112" w:hanging="360"/>
      </w:pPr>
    </w:lvl>
    <w:lvl w:ilvl="7" w:tplc="2C0A0019" w:tentative="1">
      <w:start w:val="1"/>
      <w:numFmt w:val="lowerLetter"/>
      <w:lvlText w:val="%8."/>
      <w:lvlJc w:val="left"/>
      <w:pPr>
        <w:ind w:left="5832" w:hanging="360"/>
      </w:pPr>
    </w:lvl>
    <w:lvl w:ilvl="8" w:tplc="2C0A001B" w:tentative="1">
      <w:start w:val="1"/>
      <w:numFmt w:val="lowerRoman"/>
      <w:lvlText w:val="%9."/>
      <w:lvlJc w:val="right"/>
      <w:pPr>
        <w:ind w:left="6552" w:hanging="180"/>
      </w:pPr>
    </w:lvl>
  </w:abstractNum>
  <w:abstractNum w:abstractNumId="11" w15:restartNumberingAfterBreak="0">
    <w:nsid w:val="42E45ADD"/>
    <w:multiLevelType w:val="hybridMultilevel"/>
    <w:tmpl w:val="125E0D6E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EBE02C5"/>
    <w:multiLevelType w:val="hybridMultilevel"/>
    <w:tmpl w:val="F20076AC"/>
    <w:lvl w:ilvl="0" w:tplc="2C0A000F">
      <w:start w:val="1"/>
      <w:numFmt w:val="decimal"/>
      <w:lvlText w:val="%1."/>
      <w:lvlJc w:val="left"/>
      <w:pPr>
        <w:ind w:left="360" w:hanging="360"/>
      </w:pPr>
    </w:lvl>
    <w:lvl w:ilvl="1" w:tplc="2C0A0019" w:tentative="1">
      <w:start w:val="1"/>
      <w:numFmt w:val="lowerLetter"/>
      <w:lvlText w:val="%2."/>
      <w:lvlJc w:val="left"/>
      <w:pPr>
        <w:ind w:left="1080" w:hanging="360"/>
      </w:pPr>
    </w:lvl>
    <w:lvl w:ilvl="2" w:tplc="2C0A001B" w:tentative="1">
      <w:start w:val="1"/>
      <w:numFmt w:val="lowerRoman"/>
      <w:lvlText w:val="%3."/>
      <w:lvlJc w:val="right"/>
      <w:pPr>
        <w:ind w:left="1800" w:hanging="180"/>
      </w:pPr>
    </w:lvl>
    <w:lvl w:ilvl="3" w:tplc="2C0A000F" w:tentative="1">
      <w:start w:val="1"/>
      <w:numFmt w:val="decimal"/>
      <w:lvlText w:val="%4."/>
      <w:lvlJc w:val="left"/>
      <w:pPr>
        <w:ind w:left="2520" w:hanging="360"/>
      </w:pPr>
    </w:lvl>
    <w:lvl w:ilvl="4" w:tplc="2C0A0019" w:tentative="1">
      <w:start w:val="1"/>
      <w:numFmt w:val="lowerLetter"/>
      <w:lvlText w:val="%5."/>
      <w:lvlJc w:val="left"/>
      <w:pPr>
        <w:ind w:left="3240" w:hanging="360"/>
      </w:pPr>
    </w:lvl>
    <w:lvl w:ilvl="5" w:tplc="2C0A001B" w:tentative="1">
      <w:start w:val="1"/>
      <w:numFmt w:val="lowerRoman"/>
      <w:lvlText w:val="%6."/>
      <w:lvlJc w:val="right"/>
      <w:pPr>
        <w:ind w:left="3960" w:hanging="180"/>
      </w:pPr>
    </w:lvl>
    <w:lvl w:ilvl="6" w:tplc="2C0A000F" w:tentative="1">
      <w:start w:val="1"/>
      <w:numFmt w:val="decimal"/>
      <w:lvlText w:val="%7."/>
      <w:lvlJc w:val="left"/>
      <w:pPr>
        <w:ind w:left="4680" w:hanging="360"/>
      </w:pPr>
    </w:lvl>
    <w:lvl w:ilvl="7" w:tplc="2C0A0019" w:tentative="1">
      <w:start w:val="1"/>
      <w:numFmt w:val="lowerLetter"/>
      <w:lvlText w:val="%8."/>
      <w:lvlJc w:val="left"/>
      <w:pPr>
        <w:ind w:left="5400" w:hanging="360"/>
      </w:pPr>
    </w:lvl>
    <w:lvl w:ilvl="8" w:tplc="2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0E22D9B"/>
    <w:multiLevelType w:val="hybridMultilevel"/>
    <w:tmpl w:val="B1885E9C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2AF3949"/>
    <w:multiLevelType w:val="hybridMultilevel"/>
    <w:tmpl w:val="EBA6EC38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496C58"/>
    <w:multiLevelType w:val="hybridMultilevel"/>
    <w:tmpl w:val="8954F110"/>
    <w:lvl w:ilvl="0" w:tplc="2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D2D5407"/>
    <w:multiLevelType w:val="hybridMultilevel"/>
    <w:tmpl w:val="979EEFD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75042FC"/>
    <w:multiLevelType w:val="hybridMultilevel"/>
    <w:tmpl w:val="11DA5656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8780820"/>
    <w:multiLevelType w:val="hybridMultilevel"/>
    <w:tmpl w:val="475E60B8"/>
    <w:lvl w:ilvl="0" w:tplc="2C0A000F">
      <w:start w:val="1"/>
      <w:numFmt w:val="decimal"/>
      <w:lvlText w:val="%1."/>
      <w:lvlJc w:val="left"/>
      <w:pPr>
        <w:ind w:left="720" w:hanging="360"/>
      </w:p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7D42CA"/>
    <w:multiLevelType w:val="hybridMultilevel"/>
    <w:tmpl w:val="179AADB2"/>
    <w:lvl w:ilvl="0" w:tplc="EF58CAC8">
      <w:start w:val="1"/>
      <w:numFmt w:val="decimal"/>
      <w:lvlText w:val="%1."/>
      <w:lvlJc w:val="left"/>
      <w:pPr>
        <w:ind w:left="360" w:hanging="360"/>
      </w:pPr>
      <w:rPr>
        <w:b w:val="0"/>
        <w:bCs w:val="0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8FD54E9"/>
    <w:multiLevelType w:val="hybridMultilevel"/>
    <w:tmpl w:val="4F12EF3A"/>
    <w:lvl w:ilvl="0" w:tplc="2C0A000F">
      <w:start w:val="1"/>
      <w:numFmt w:val="decimal"/>
      <w:lvlText w:val="%1."/>
      <w:lvlJc w:val="left"/>
      <w:pPr>
        <w:ind w:left="502" w:hanging="360"/>
      </w:pPr>
    </w:lvl>
    <w:lvl w:ilvl="1" w:tplc="2C0A0019" w:tentative="1">
      <w:start w:val="1"/>
      <w:numFmt w:val="lowerLetter"/>
      <w:lvlText w:val="%2."/>
      <w:lvlJc w:val="left"/>
      <w:pPr>
        <w:ind w:left="1222" w:hanging="360"/>
      </w:pPr>
    </w:lvl>
    <w:lvl w:ilvl="2" w:tplc="2C0A001B" w:tentative="1">
      <w:start w:val="1"/>
      <w:numFmt w:val="lowerRoman"/>
      <w:lvlText w:val="%3."/>
      <w:lvlJc w:val="right"/>
      <w:pPr>
        <w:ind w:left="1942" w:hanging="180"/>
      </w:pPr>
    </w:lvl>
    <w:lvl w:ilvl="3" w:tplc="2C0A000F" w:tentative="1">
      <w:start w:val="1"/>
      <w:numFmt w:val="decimal"/>
      <w:lvlText w:val="%4."/>
      <w:lvlJc w:val="left"/>
      <w:pPr>
        <w:ind w:left="2662" w:hanging="360"/>
      </w:pPr>
    </w:lvl>
    <w:lvl w:ilvl="4" w:tplc="2C0A0019" w:tentative="1">
      <w:start w:val="1"/>
      <w:numFmt w:val="lowerLetter"/>
      <w:lvlText w:val="%5."/>
      <w:lvlJc w:val="left"/>
      <w:pPr>
        <w:ind w:left="3382" w:hanging="360"/>
      </w:pPr>
    </w:lvl>
    <w:lvl w:ilvl="5" w:tplc="2C0A001B" w:tentative="1">
      <w:start w:val="1"/>
      <w:numFmt w:val="lowerRoman"/>
      <w:lvlText w:val="%6."/>
      <w:lvlJc w:val="right"/>
      <w:pPr>
        <w:ind w:left="4102" w:hanging="180"/>
      </w:pPr>
    </w:lvl>
    <w:lvl w:ilvl="6" w:tplc="2C0A000F" w:tentative="1">
      <w:start w:val="1"/>
      <w:numFmt w:val="decimal"/>
      <w:lvlText w:val="%7."/>
      <w:lvlJc w:val="left"/>
      <w:pPr>
        <w:ind w:left="4822" w:hanging="360"/>
      </w:pPr>
    </w:lvl>
    <w:lvl w:ilvl="7" w:tplc="2C0A0019" w:tentative="1">
      <w:start w:val="1"/>
      <w:numFmt w:val="lowerLetter"/>
      <w:lvlText w:val="%8."/>
      <w:lvlJc w:val="left"/>
      <w:pPr>
        <w:ind w:left="5542" w:hanging="360"/>
      </w:pPr>
    </w:lvl>
    <w:lvl w:ilvl="8" w:tplc="2C0A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258415819">
    <w:abstractNumId w:val="3"/>
  </w:num>
  <w:num w:numId="2" w16cid:durableId="72506893">
    <w:abstractNumId w:val="13"/>
  </w:num>
  <w:num w:numId="3" w16cid:durableId="968820464">
    <w:abstractNumId w:val="14"/>
  </w:num>
  <w:num w:numId="4" w16cid:durableId="93285299">
    <w:abstractNumId w:val="1"/>
  </w:num>
  <w:num w:numId="5" w16cid:durableId="152478454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399859383">
    <w:abstractNumId w:val="7"/>
  </w:num>
  <w:num w:numId="7" w16cid:durableId="1672097755">
    <w:abstractNumId w:val="6"/>
  </w:num>
  <w:num w:numId="8" w16cid:durableId="2141262603">
    <w:abstractNumId w:val="12"/>
  </w:num>
  <w:num w:numId="9" w16cid:durableId="594174311">
    <w:abstractNumId w:val="20"/>
  </w:num>
  <w:num w:numId="10" w16cid:durableId="985162260">
    <w:abstractNumId w:val="18"/>
  </w:num>
  <w:num w:numId="11" w16cid:durableId="716783383">
    <w:abstractNumId w:val="8"/>
  </w:num>
  <w:num w:numId="12" w16cid:durableId="2016372673">
    <w:abstractNumId w:val="5"/>
  </w:num>
  <w:num w:numId="13" w16cid:durableId="616453634">
    <w:abstractNumId w:val="15"/>
  </w:num>
  <w:num w:numId="14" w16cid:durableId="31424226">
    <w:abstractNumId w:val="0"/>
  </w:num>
  <w:num w:numId="15" w16cid:durableId="1265116572">
    <w:abstractNumId w:val="4"/>
  </w:num>
  <w:num w:numId="16" w16cid:durableId="822620004">
    <w:abstractNumId w:val="11"/>
  </w:num>
  <w:num w:numId="17" w16cid:durableId="682971032">
    <w:abstractNumId w:val="10"/>
  </w:num>
  <w:num w:numId="18" w16cid:durableId="1194615842">
    <w:abstractNumId w:val="9"/>
  </w:num>
  <w:num w:numId="19" w16cid:durableId="458842537">
    <w:abstractNumId w:val="17"/>
  </w:num>
  <w:num w:numId="20" w16cid:durableId="190460350">
    <w:abstractNumId w:val="19"/>
  </w:num>
  <w:num w:numId="21" w16cid:durableId="1737626013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7386"/>
    <w:rsid w:val="00024AF8"/>
    <w:rsid w:val="000407E0"/>
    <w:rsid w:val="00056BD3"/>
    <w:rsid w:val="00073CE9"/>
    <w:rsid w:val="00074437"/>
    <w:rsid w:val="000C4420"/>
    <w:rsid w:val="000F67C6"/>
    <w:rsid w:val="001042CA"/>
    <w:rsid w:val="0011375C"/>
    <w:rsid w:val="0011762D"/>
    <w:rsid w:val="00132CE9"/>
    <w:rsid w:val="00140A7D"/>
    <w:rsid w:val="00164914"/>
    <w:rsid w:val="001662EE"/>
    <w:rsid w:val="0017566B"/>
    <w:rsid w:val="001951F8"/>
    <w:rsid w:val="001C049C"/>
    <w:rsid w:val="001E19F7"/>
    <w:rsid w:val="002174AB"/>
    <w:rsid w:val="002243C3"/>
    <w:rsid w:val="00232FA1"/>
    <w:rsid w:val="00250CC3"/>
    <w:rsid w:val="0025770A"/>
    <w:rsid w:val="00260450"/>
    <w:rsid w:val="002813AE"/>
    <w:rsid w:val="002C4BB7"/>
    <w:rsid w:val="002C60CB"/>
    <w:rsid w:val="002D4919"/>
    <w:rsid w:val="002F0CE7"/>
    <w:rsid w:val="00311B04"/>
    <w:rsid w:val="00326F99"/>
    <w:rsid w:val="00332B02"/>
    <w:rsid w:val="00340CD5"/>
    <w:rsid w:val="0034349E"/>
    <w:rsid w:val="00344B26"/>
    <w:rsid w:val="00354CFD"/>
    <w:rsid w:val="00364BF4"/>
    <w:rsid w:val="0038413C"/>
    <w:rsid w:val="003A677E"/>
    <w:rsid w:val="003B1D13"/>
    <w:rsid w:val="003B2183"/>
    <w:rsid w:val="003B6453"/>
    <w:rsid w:val="003D7697"/>
    <w:rsid w:val="003E2F94"/>
    <w:rsid w:val="003F3069"/>
    <w:rsid w:val="003F4304"/>
    <w:rsid w:val="00413E3E"/>
    <w:rsid w:val="00417756"/>
    <w:rsid w:val="004317B9"/>
    <w:rsid w:val="00433DDD"/>
    <w:rsid w:val="00450DE8"/>
    <w:rsid w:val="00453225"/>
    <w:rsid w:val="00481954"/>
    <w:rsid w:val="004A6119"/>
    <w:rsid w:val="004E6E00"/>
    <w:rsid w:val="004F6E55"/>
    <w:rsid w:val="00530C44"/>
    <w:rsid w:val="00546F22"/>
    <w:rsid w:val="0055742B"/>
    <w:rsid w:val="00557E23"/>
    <w:rsid w:val="0056732A"/>
    <w:rsid w:val="00570626"/>
    <w:rsid w:val="00570FA5"/>
    <w:rsid w:val="00574AAC"/>
    <w:rsid w:val="00583888"/>
    <w:rsid w:val="00583AC5"/>
    <w:rsid w:val="0058619A"/>
    <w:rsid w:val="0059252A"/>
    <w:rsid w:val="005A6070"/>
    <w:rsid w:val="005A60B1"/>
    <w:rsid w:val="005A7738"/>
    <w:rsid w:val="005B7542"/>
    <w:rsid w:val="005E57AB"/>
    <w:rsid w:val="005E5B68"/>
    <w:rsid w:val="00605FEC"/>
    <w:rsid w:val="00611D82"/>
    <w:rsid w:val="00614502"/>
    <w:rsid w:val="00637D27"/>
    <w:rsid w:val="00660824"/>
    <w:rsid w:val="006778E3"/>
    <w:rsid w:val="00684936"/>
    <w:rsid w:val="006B0CD6"/>
    <w:rsid w:val="006D026E"/>
    <w:rsid w:val="006D2080"/>
    <w:rsid w:val="006D7F00"/>
    <w:rsid w:val="006E4DB5"/>
    <w:rsid w:val="0070326B"/>
    <w:rsid w:val="007244C0"/>
    <w:rsid w:val="00725CC6"/>
    <w:rsid w:val="007260EC"/>
    <w:rsid w:val="007306DE"/>
    <w:rsid w:val="00736304"/>
    <w:rsid w:val="00760567"/>
    <w:rsid w:val="007610A6"/>
    <w:rsid w:val="007861C4"/>
    <w:rsid w:val="00796276"/>
    <w:rsid w:val="007A4099"/>
    <w:rsid w:val="007B6F7E"/>
    <w:rsid w:val="007D5946"/>
    <w:rsid w:val="007F5808"/>
    <w:rsid w:val="008053B3"/>
    <w:rsid w:val="0083463B"/>
    <w:rsid w:val="00841A9D"/>
    <w:rsid w:val="008447E3"/>
    <w:rsid w:val="00862770"/>
    <w:rsid w:val="00864762"/>
    <w:rsid w:val="008940B3"/>
    <w:rsid w:val="008947B6"/>
    <w:rsid w:val="008C394B"/>
    <w:rsid w:val="008D62BB"/>
    <w:rsid w:val="0090584C"/>
    <w:rsid w:val="00910C22"/>
    <w:rsid w:val="009316AB"/>
    <w:rsid w:val="00964989"/>
    <w:rsid w:val="009714B4"/>
    <w:rsid w:val="009736D9"/>
    <w:rsid w:val="0098055C"/>
    <w:rsid w:val="009957B1"/>
    <w:rsid w:val="009A5D65"/>
    <w:rsid w:val="009B0634"/>
    <w:rsid w:val="009C5E66"/>
    <w:rsid w:val="009D2ED2"/>
    <w:rsid w:val="009F5704"/>
    <w:rsid w:val="00A172BF"/>
    <w:rsid w:val="00A212F9"/>
    <w:rsid w:val="00A263FF"/>
    <w:rsid w:val="00A55B0C"/>
    <w:rsid w:val="00A62993"/>
    <w:rsid w:val="00A72D4A"/>
    <w:rsid w:val="00AC71D8"/>
    <w:rsid w:val="00AD6593"/>
    <w:rsid w:val="00AD6D82"/>
    <w:rsid w:val="00AD7C11"/>
    <w:rsid w:val="00AE1811"/>
    <w:rsid w:val="00B04919"/>
    <w:rsid w:val="00B055C4"/>
    <w:rsid w:val="00B1064C"/>
    <w:rsid w:val="00B15597"/>
    <w:rsid w:val="00B15ABB"/>
    <w:rsid w:val="00B1688E"/>
    <w:rsid w:val="00B20B0F"/>
    <w:rsid w:val="00B27E4B"/>
    <w:rsid w:val="00B34B04"/>
    <w:rsid w:val="00B45723"/>
    <w:rsid w:val="00B466CC"/>
    <w:rsid w:val="00B536D9"/>
    <w:rsid w:val="00B74EF6"/>
    <w:rsid w:val="00B74F49"/>
    <w:rsid w:val="00B815B4"/>
    <w:rsid w:val="00BD2437"/>
    <w:rsid w:val="00BD2BD4"/>
    <w:rsid w:val="00BD36A9"/>
    <w:rsid w:val="00C038B1"/>
    <w:rsid w:val="00C316B8"/>
    <w:rsid w:val="00C416F4"/>
    <w:rsid w:val="00C422BD"/>
    <w:rsid w:val="00C65911"/>
    <w:rsid w:val="00C77386"/>
    <w:rsid w:val="00C8247D"/>
    <w:rsid w:val="00CC18FF"/>
    <w:rsid w:val="00CC734E"/>
    <w:rsid w:val="00CD5E67"/>
    <w:rsid w:val="00CE37A8"/>
    <w:rsid w:val="00CE452A"/>
    <w:rsid w:val="00CE4D53"/>
    <w:rsid w:val="00D03743"/>
    <w:rsid w:val="00D14C46"/>
    <w:rsid w:val="00D26BB3"/>
    <w:rsid w:val="00D341E7"/>
    <w:rsid w:val="00D511C2"/>
    <w:rsid w:val="00D71EA5"/>
    <w:rsid w:val="00D857AB"/>
    <w:rsid w:val="00D960E8"/>
    <w:rsid w:val="00DA43E6"/>
    <w:rsid w:val="00DB20C2"/>
    <w:rsid w:val="00DB6320"/>
    <w:rsid w:val="00E164E8"/>
    <w:rsid w:val="00E61F00"/>
    <w:rsid w:val="00E62BF9"/>
    <w:rsid w:val="00E75BF9"/>
    <w:rsid w:val="00E856EC"/>
    <w:rsid w:val="00EA17DC"/>
    <w:rsid w:val="00EA4333"/>
    <w:rsid w:val="00EB52F0"/>
    <w:rsid w:val="00EC2C9C"/>
    <w:rsid w:val="00ED5EBB"/>
    <w:rsid w:val="00EF5721"/>
    <w:rsid w:val="00F10567"/>
    <w:rsid w:val="00F1374B"/>
    <w:rsid w:val="00F422FD"/>
    <w:rsid w:val="00F56737"/>
    <w:rsid w:val="00FB6A9E"/>
    <w:rsid w:val="00FE6299"/>
    <w:rsid w:val="00FE7373"/>
    <w:rsid w:val="00FF25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305E66"/>
  <w15:chartTrackingRefBased/>
  <w15:docId w15:val="{3388666C-0AFA-4BE4-8CA8-91B88B5CBC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77386"/>
    <w:rPr>
      <w:rFonts w:ascii="Calibri" w:eastAsia="Calibri" w:hAnsi="Calibri" w:cs="SimSun"/>
      <w:kern w:val="0"/>
      <w:lang w:val="es-AR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C7738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es-ES"/>
      <w14:ligatures w14:val="standardContextual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C7738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es-ES"/>
      <w14:ligatures w14:val="standardContextua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C7738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val="es-ES"/>
      <w14:ligatures w14:val="standardContextual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C7738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lang w:val="es-ES"/>
      <w14:ligatures w14:val="standardContextual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C7738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val="es-ES"/>
      <w14:ligatures w14:val="standardContextual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C77386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val="es-ES"/>
      <w14:ligatures w14:val="standardContextual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C77386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val="es-ES"/>
      <w14:ligatures w14:val="standardContextual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C77386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val="es-ES"/>
      <w14:ligatures w14:val="standardContextual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C77386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val="es-ES"/>
      <w14:ligatures w14:val="standardContextua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C77386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C7738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C77386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C77386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C77386"/>
    <w:rPr>
      <w:rFonts w:eastAsiaTheme="majorEastAsia" w:cstheme="majorBidi"/>
      <w:color w:val="2F5496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C77386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C77386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C77386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C77386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C7738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"/>
      <w14:ligatures w14:val="standardContextual"/>
    </w:rPr>
  </w:style>
  <w:style w:type="character" w:customStyle="1" w:styleId="TtuloCar">
    <w:name w:val="Título Car"/>
    <w:basedOn w:val="Fuentedeprrafopredeter"/>
    <w:link w:val="Ttulo"/>
    <w:uiPriority w:val="10"/>
    <w:rsid w:val="00C7738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C77386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val="es-ES"/>
      <w14:ligatures w14:val="standardContextual"/>
    </w:rPr>
  </w:style>
  <w:style w:type="character" w:customStyle="1" w:styleId="SubttuloCar">
    <w:name w:val="Subtítulo Car"/>
    <w:basedOn w:val="Fuentedeprrafopredeter"/>
    <w:link w:val="Subttulo"/>
    <w:uiPriority w:val="11"/>
    <w:rsid w:val="00C7738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C77386"/>
    <w:pPr>
      <w:spacing w:before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lang w:val="es-ES"/>
      <w14:ligatures w14:val="standardContextual"/>
    </w:rPr>
  </w:style>
  <w:style w:type="character" w:customStyle="1" w:styleId="CitaCar">
    <w:name w:val="Cita Car"/>
    <w:basedOn w:val="Fuentedeprrafopredeter"/>
    <w:link w:val="Cita"/>
    <w:uiPriority w:val="29"/>
    <w:rsid w:val="00C77386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C77386"/>
    <w:pPr>
      <w:ind w:left="720"/>
      <w:contextualSpacing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styleId="nfasisintenso">
    <w:name w:val="Intense Emphasis"/>
    <w:basedOn w:val="Fuentedeprrafopredeter"/>
    <w:uiPriority w:val="21"/>
    <w:qFormat/>
    <w:rsid w:val="00C77386"/>
    <w:rPr>
      <w:i/>
      <w:iCs/>
      <w:color w:val="2F5496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C77386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lang w:val="es-ES"/>
      <w14:ligatures w14:val="standardContextual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C77386"/>
    <w:rPr>
      <w:i/>
      <w:iCs/>
      <w:color w:val="2F5496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C77386"/>
    <w:rPr>
      <w:b/>
      <w:bCs/>
      <w:smallCaps/>
      <w:color w:val="2F5496" w:themeColor="accent1" w:themeShade="BF"/>
      <w:spacing w:val="5"/>
    </w:rPr>
  </w:style>
  <w:style w:type="paragraph" w:styleId="Encabezado">
    <w:name w:val="header"/>
    <w:basedOn w:val="Normal"/>
    <w:link w:val="Encabezado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EncabezadoCar">
    <w:name w:val="Encabezado Car"/>
    <w:basedOn w:val="Fuentedeprrafopredeter"/>
    <w:link w:val="Encabezado"/>
    <w:uiPriority w:val="99"/>
    <w:rsid w:val="00C77386"/>
  </w:style>
  <w:style w:type="paragraph" w:styleId="Piedepgina">
    <w:name w:val="footer"/>
    <w:basedOn w:val="Normal"/>
    <w:link w:val="PiedepginaCar"/>
    <w:uiPriority w:val="99"/>
    <w:unhideWhenUsed/>
    <w:rsid w:val="00C77386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kern w:val="2"/>
      <w:lang w:val="es-ES"/>
      <w14:ligatures w14:val="standardContextua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77386"/>
  </w:style>
  <w:style w:type="character" w:styleId="Hipervnculo">
    <w:name w:val="Hyperlink"/>
    <w:basedOn w:val="Fuentedeprrafopredeter"/>
    <w:uiPriority w:val="99"/>
    <w:unhideWhenUsed/>
    <w:rsid w:val="00C77386"/>
    <w:rPr>
      <w:color w:val="0563C1" w:themeColor="hyperlink"/>
      <w:u w:val="single"/>
    </w:rPr>
  </w:style>
  <w:style w:type="paragraph" w:customStyle="1" w:styleId="Default">
    <w:name w:val="Default"/>
    <w:rsid w:val="0070326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kern w:val="0"/>
      <w:sz w:val="24"/>
      <w:szCs w:val="24"/>
      <w:lang w:val="es-AR"/>
    </w:rPr>
  </w:style>
  <w:style w:type="character" w:styleId="Mencinsinresolver">
    <w:name w:val="Unresolved Mention"/>
    <w:basedOn w:val="Fuentedeprrafopredeter"/>
    <w:uiPriority w:val="99"/>
    <w:semiHidden/>
    <w:unhideWhenUsed/>
    <w:rsid w:val="001662E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164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35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156</TotalTime>
  <Pages>2</Pages>
  <Words>351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luciano centeno</dc:creator>
  <cp:keywords/>
  <dc:description/>
  <cp:lastModifiedBy>Mar Argañaraz</cp:lastModifiedBy>
  <cp:revision>98</cp:revision>
  <dcterms:created xsi:type="dcterms:W3CDTF">2026-05-24T14:09:00Z</dcterms:created>
  <dcterms:modified xsi:type="dcterms:W3CDTF">2026-08-18T21:39:00Z</dcterms:modified>
</cp:coreProperties>
</file>