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72F8BFFB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  <w:bookmarkStart w:id="0" w:name="_GoBack"/>
      <w:bookmarkEnd w:id="0"/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76A8F5FD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5B0D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°35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AF1D981" w14:textId="77777777" w:rsidR="005B0D28" w:rsidRDefault="005B0D28" w:rsidP="005B0D28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Fórmulas, nombre y números de oxidación</w:t>
      </w:r>
    </w:p>
    <w:p w14:paraId="3B320799" w14:textId="77777777" w:rsidR="005B0D28" w:rsidRDefault="005B0D28" w:rsidP="005B0D28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095A5B57" w14:textId="77777777" w:rsidR="005B0D28" w:rsidRPr="000D4468" w:rsidRDefault="005B0D28" w:rsidP="005B0D28">
      <w:pPr>
        <w:spacing w:after="0"/>
        <w:divId w:val="286549484"/>
        <w:rPr>
          <w:rFonts w:ascii="Arial" w:hAnsi="Arial" w:cs="Arial"/>
          <w:sz w:val="24"/>
          <w:szCs w:val="24"/>
        </w:rPr>
      </w:pPr>
      <w:r w:rsidRPr="000D4468">
        <w:rPr>
          <w:rFonts w:ascii="Arial" w:hAnsi="Arial" w:cs="Arial"/>
        </w:rPr>
        <w:t xml:space="preserve">Según la </w:t>
      </w:r>
      <w:r w:rsidRPr="000D4468">
        <w:rPr>
          <w:rStyle w:val="Textoennegrita"/>
          <w:rFonts w:ascii="Arial" w:hAnsi="Arial" w:cs="Arial"/>
        </w:rPr>
        <w:t>nomenclatura de Stock</w:t>
      </w:r>
      <w:r w:rsidRPr="000D4468">
        <w:rPr>
          <w:rFonts w:ascii="Arial" w:hAnsi="Arial" w:cs="Arial"/>
        </w:rPr>
        <w:t xml:space="preserve">, los compuestos se nombran indicando el </w:t>
      </w:r>
      <w:r w:rsidRPr="000D4468">
        <w:rPr>
          <w:rStyle w:val="Textoennegrita"/>
          <w:rFonts w:ascii="Arial" w:hAnsi="Arial" w:cs="Arial"/>
        </w:rPr>
        <w:t>estado de oxidación</w:t>
      </w:r>
      <w:r w:rsidRPr="000D4468">
        <w:rPr>
          <w:rFonts w:ascii="Arial" w:hAnsi="Arial" w:cs="Arial"/>
        </w:rPr>
        <w:t xml:space="preserve"> del elemento (generalmente el metal) en </w:t>
      </w:r>
      <w:r w:rsidRPr="000D4468">
        <w:rPr>
          <w:rStyle w:val="Textoennegrita"/>
          <w:rFonts w:ascii="Arial" w:hAnsi="Arial" w:cs="Arial"/>
        </w:rPr>
        <w:t>números romanos entre paréntesis</w:t>
      </w:r>
      <w:r w:rsidRPr="000D4468">
        <w:rPr>
          <w:rFonts w:ascii="Arial" w:hAnsi="Arial" w:cs="Arial"/>
        </w:rPr>
        <w:t xml:space="preserve"> cuando este puede presentar más de un número de oxidación.</w:t>
      </w:r>
    </w:p>
    <w:p w14:paraId="6A6EDB84" w14:textId="77777777" w:rsidR="005B0D28" w:rsidRPr="000D4468" w:rsidRDefault="005B0D28" w:rsidP="005B0D28">
      <w:pPr>
        <w:spacing w:after="0"/>
        <w:divId w:val="286549484"/>
        <w:rPr>
          <w:rFonts w:ascii="Arial" w:hAnsi="Arial" w:cs="Arial"/>
        </w:rPr>
      </w:pPr>
    </w:p>
    <w:p w14:paraId="39E838A9" w14:textId="77777777" w:rsidR="005B0D28" w:rsidRDefault="005B0D28" w:rsidP="005B0D28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ACTIVIDADES</w:t>
      </w:r>
    </w:p>
    <w:p w14:paraId="1CD27FD7" w14:textId="141E8C4A" w:rsidR="005B0D28" w:rsidRPr="000D4468" w:rsidRDefault="005B0D28" w:rsidP="005B0D28">
      <w:pPr>
        <w:pStyle w:val="Prrafodelista"/>
        <w:numPr>
          <w:ilvl w:val="0"/>
          <w:numId w:val="10"/>
        </w:numPr>
        <w:spacing w:after="0"/>
        <w:divId w:val="286549484"/>
        <w:rPr>
          <w:rFonts w:ascii="Arial" w:hAnsi="Arial" w:cs="Arial"/>
          <w:sz w:val="24"/>
          <w:szCs w:val="24"/>
        </w:rPr>
      </w:pPr>
      <w:r w:rsidRPr="000D4468">
        <w:rPr>
          <w:rFonts w:ascii="Arial" w:hAnsi="Arial" w:cs="Arial"/>
          <w:sz w:val="24"/>
          <w:szCs w:val="24"/>
        </w:rPr>
        <w:t>Escriban las fórmulas posibles de lo</w:t>
      </w:r>
      <w:r>
        <w:rPr>
          <w:rFonts w:ascii="Arial" w:hAnsi="Arial" w:cs="Arial"/>
          <w:sz w:val="24"/>
          <w:szCs w:val="24"/>
        </w:rPr>
        <w:t xml:space="preserve">s siguientes elementos y nombre según </w:t>
      </w:r>
      <w:proofErr w:type="spellStart"/>
      <w:r>
        <w:rPr>
          <w:rFonts w:ascii="Arial" w:hAnsi="Arial" w:cs="Arial"/>
          <w:sz w:val="24"/>
          <w:szCs w:val="24"/>
        </w:rPr>
        <w:t>nomeclatura</w:t>
      </w:r>
      <w:proofErr w:type="spellEnd"/>
      <w:r>
        <w:rPr>
          <w:rFonts w:ascii="Arial" w:hAnsi="Arial" w:cs="Arial"/>
          <w:sz w:val="24"/>
          <w:szCs w:val="24"/>
        </w:rPr>
        <w:t xml:space="preserve"> de Stock P, N, C, Na, Ca</w:t>
      </w:r>
      <w:r>
        <w:rPr>
          <w:rFonts w:ascii="Arial" w:hAnsi="Arial" w:cs="Arial"/>
          <w:sz w:val="24"/>
          <w:szCs w:val="24"/>
        </w:rPr>
        <w:t xml:space="preserve">, O, </w:t>
      </w:r>
      <w:proofErr w:type="spellStart"/>
      <w:r>
        <w:rPr>
          <w:rFonts w:ascii="Arial" w:hAnsi="Arial" w:cs="Arial"/>
          <w:sz w:val="24"/>
          <w:szCs w:val="24"/>
        </w:rPr>
        <w:t>Al,As</w:t>
      </w:r>
      <w:proofErr w:type="spellEnd"/>
    </w:p>
    <w:p w14:paraId="01322564" w14:textId="4A4EC1D2" w:rsidR="00CF73BD" w:rsidRPr="00CF73BD" w:rsidRDefault="00CF73BD" w:rsidP="00D93A44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sectPr w:rsidR="00CF73BD" w:rsidRPr="00CF73BD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6B467" w14:textId="77777777" w:rsidR="00DE18CA" w:rsidRDefault="00DE18CA" w:rsidP="003C0D6D">
      <w:pPr>
        <w:spacing w:after="0" w:line="240" w:lineRule="auto"/>
      </w:pPr>
      <w:r>
        <w:separator/>
      </w:r>
    </w:p>
  </w:endnote>
  <w:endnote w:type="continuationSeparator" w:id="0">
    <w:p w14:paraId="4D9C2F4B" w14:textId="77777777" w:rsidR="00DE18CA" w:rsidRDefault="00DE18CA" w:rsidP="003C0D6D">
      <w:pPr>
        <w:spacing w:after="0" w:line="240" w:lineRule="auto"/>
      </w:pPr>
      <w:r>
        <w:continuationSeparator/>
      </w:r>
    </w:p>
  </w:endnote>
  <w:endnote w:type="continuationNotice" w:id="1">
    <w:p w14:paraId="58939CE0" w14:textId="77777777" w:rsidR="00DE18CA" w:rsidRDefault="00DE18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D3AA8" w14:textId="77777777" w:rsidR="00DE18CA" w:rsidRDefault="00DE18CA" w:rsidP="003C0D6D">
      <w:pPr>
        <w:spacing w:after="0" w:line="240" w:lineRule="auto"/>
      </w:pPr>
      <w:r>
        <w:separator/>
      </w:r>
    </w:p>
  </w:footnote>
  <w:footnote w:type="continuationSeparator" w:id="0">
    <w:p w14:paraId="42E55A30" w14:textId="77777777" w:rsidR="00DE18CA" w:rsidRDefault="00DE18CA" w:rsidP="003C0D6D">
      <w:pPr>
        <w:spacing w:after="0" w:line="240" w:lineRule="auto"/>
      </w:pPr>
      <w:r>
        <w:continuationSeparator/>
      </w:r>
    </w:p>
  </w:footnote>
  <w:footnote w:type="continuationNotice" w:id="1">
    <w:p w14:paraId="6B561527" w14:textId="77777777" w:rsidR="00DE18CA" w:rsidRDefault="00DE18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D181B"/>
    <w:multiLevelType w:val="hybridMultilevel"/>
    <w:tmpl w:val="965AA564"/>
    <w:lvl w:ilvl="0" w:tplc="703C10B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335228"/>
    <w:multiLevelType w:val="hybridMultilevel"/>
    <w:tmpl w:val="CD943CFC"/>
    <w:lvl w:ilvl="0" w:tplc="CE760C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C1400"/>
    <w:multiLevelType w:val="hybridMultilevel"/>
    <w:tmpl w:val="695C4422"/>
    <w:lvl w:ilvl="0" w:tplc="9BB02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0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4F7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84B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0A9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E0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3A4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28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6A2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21EB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0D9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3BD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4E7"/>
    <w:rsid w:val="00D51629"/>
    <w:rsid w:val="00D51640"/>
    <w:rsid w:val="00D51846"/>
    <w:rsid w:val="00D51D70"/>
    <w:rsid w:val="00D51FD7"/>
    <w:rsid w:val="00D532B9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7669D"/>
    <w:rsid w:val="00D800DE"/>
    <w:rsid w:val="00D81BCB"/>
    <w:rsid w:val="00D8318D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3A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8C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1EB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5AD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3D5FA-6B00-453A-9259-F41F19F0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2026-08-06T22:30:00Z</dcterms:created>
  <dcterms:modified xsi:type="dcterms:W3CDTF">2026-08-06T22:30:00Z</dcterms:modified>
</cp:coreProperties>
</file>