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62931" w14:textId="77777777" w:rsidR="007F48AB" w:rsidRPr="009758AC" w:rsidRDefault="00000000" w:rsidP="009D54F8">
      <w:pPr>
        <w:pStyle w:val="Ttulo1"/>
        <w:jc w:val="both"/>
        <w:rPr>
          <w:sz w:val="28"/>
          <w:szCs w:val="28"/>
        </w:rPr>
      </w:pPr>
      <w:r w:rsidRPr="009758AC">
        <w:rPr>
          <w:sz w:val="28"/>
          <w:szCs w:val="28"/>
        </w:rPr>
        <w:t>Materia: ATE</w:t>
      </w:r>
    </w:p>
    <w:p w14:paraId="48572EEB" w14:textId="77777777" w:rsidR="007F48AB" w:rsidRPr="009758AC" w:rsidRDefault="00000000" w:rsidP="009D54F8">
      <w:pPr>
        <w:spacing w:after="0"/>
        <w:jc w:val="both"/>
        <w:rPr>
          <w:sz w:val="28"/>
          <w:szCs w:val="28"/>
        </w:rPr>
      </w:pPr>
      <w:r w:rsidRPr="009758AC">
        <w:rPr>
          <w:sz w:val="28"/>
          <w:szCs w:val="28"/>
        </w:rPr>
        <w:t xml:space="preserve">Profesor: Ana María Cosman </w:t>
      </w:r>
    </w:p>
    <w:p w14:paraId="53AFB959" w14:textId="77777777" w:rsidR="007F48AB" w:rsidRPr="009758AC" w:rsidRDefault="00000000" w:rsidP="009D54F8">
      <w:pPr>
        <w:spacing w:after="0"/>
        <w:jc w:val="both"/>
        <w:rPr>
          <w:sz w:val="28"/>
          <w:szCs w:val="28"/>
        </w:rPr>
      </w:pPr>
      <w:r w:rsidRPr="009758AC">
        <w:rPr>
          <w:sz w:val="28"/>
          <w:szCs w:val="28"/>
        </w:rPr>
        <w:t xml:space="preserve">Curso: </w:t>
      </w:r>
      <w:r w:rsidR="00450804" w:rsidRPr="009758AC">
        <w:rPr>
          <w:sz w:val="28"/>
          <w:szCs w:val="28"/>
        </w:rPr>
        <w:t>1</w:t>
      </w:r>
      <w:r w:rsidRPr="009758AC">
        <w:rPr>
          <w:sz w:val="28"/>
          <w:szCs w:val="28"/>
        </w:rPr>
        <w:t xml:space="preserve"> </w:t>
      </w:r>
      <w:r w:rsidR="005D6AB2" w:rsidRPr="009758AC">
        <w:rPr>
          <w:sz w:val="28"/>
          <w:szCs w:val="28"/>
        </w:rPr>
        <w:t>A</w:t>
      </w:r>
    </w:p>
    <w:p w14:paraId="17666C38" w14:textId="77777777" w:rsidR="007F48AB" w:rsidRDefault="00000000" w:rsidP="009D54F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F524E80" w14:textId="6BE599D3" w:rsidR="007F48AB" w:rsidRDefault="006E64CE" w:rsidP="009D54F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</w:t>
      </w:r>
      <w:r w:rsidR="00E87A8E">
        <w:rPr>
          <w:b/>
          <w:bCs/>
          <w:color w:val="000000"/>
          <w:sz w:val="32"/>
          <w:szCs w:val="32"/>
        </w:rPr>
        <w:t xml:space="preserve">rabajo </w:t>
      </w:r>
      <w:r>
        <w:rPr>
          <w:b/>
          <w:bCs/>
          <w:color w:val="000000"/>
          <w:sz w:val="32"/>
          <w:szCs w:val="32"/>
        </w:rPr>
        <w:t>P</w:t>
      </w:r>
      <w:r w:rsidR="00E87A8E">
        <w:rPr>
          <w:b/>
          <w:bCs/>
          <w:color w:val="000000"/>
          <w:sz w:val="32"/>
          <w:szCs w:val="32"/>
        </w:rPr>
        <w:t>ractico</w:t>
      </w:r>
      <w:r w:rsidR="006D77B5">
        <w:rPr>
          <w:b/>
          <w:bCs/>
          <w:color w:val="000000"/>
          <w:sz w:val="32"/>
          <w:szCs w:val="32"/>
        </w:rPr>
        <w:t xml:space="preserve"> </w:t>
      </w:r>
      <w:r w:rsidR="009D54F8">
        <w:rPr>
          <w:b/>
          <w:bCs/>
          <w:color w:val="000000"/>
          <w:sz w:val="32"/>
          <w:szCs w:val="32"/>
        </w:rPr>
        <w:t xml:space="preserve">REPASO </w:t>
      </w:r>
      <w:proofErr w:type="spellStart"/>
      <w:r w:rsidR="009D54F8">
        <w:rPr>
          <w:b/>
          <w:bCs/>
          <w:color w:val="000000"/>
          <w:sz w:val="32"/>
          <w:szCs w:val="32"/>
        </w:rPr>
        <w:t>N</w:t>
      </w:r>
      <w:r>
        <w:rPr>
          <w:b/>
          <w:bCs/>
          <w:color w:val="000000"/>
          <w:sz w:val="32"/>
          <w:szCs w:val="32"/>
        </w:rPr>
        <w:t>°</w:t>
      </w:r>
      <w:proofErr w:type="spellEnd"/>
      <w:r>
        <w:rPr>
          <w:b/>
          <w:bCs/>
          <w:color w:val="000000"/>
          <w:sz w:val="32"/>
          <w:szCs w:val="32"/>
        </w:rPr>
        <w:t xml:space="preserve"> </w:t>
      </w:r>
      <w:r w:rsidR="00CC5A69">
        <w:rPr>
          <w:b/>
          <w:bCs/>
          <w:color w:val="000000"/>
          <w:sz w:val="32"/>
          <w:szCs w:val="32"/>
        </w:rPr>
        <w:t>1</w:t>
      </w:r>
      <w:r w:rsidR="00FA53B3">
        <w:rPr>
          <w:b/>
          <w:bCs/>
          <w:color w:val="000000"/>
          <w:sz w:val="32"/>
          <w:szCs w:val="32"/>
        </w:rPr>
        <w:t>9</w:t>
      </w:r>
    </w:p>
    <w:p w14:paraId="724490A8" w14:textId="77777777" w:rsidR="00AE5D6E" w:rsidRDefault="00AE5D6E" w:rsidP="009D54F8">
      <w:pPr>
        <w:ind w:left="720"/>
        <w:jc w:val="both"/>
        <w:rPr>
          <w:sz w:val="26"/>
          <w:szCs w:val="26"/>
        </w:rPr>
      </w:pPr>
    </w:p>
    <w:p w14:paraId="3BB1505A" w14:textId="5ADF3B3F" w:rsidR="00CC5A69" w:rsidRDefault="00CC5A69" w:rsidP="009D54F8">
      <w:pPr>
        <w:ind w:left="720"/>
        <w:jc w:val="both"/>
        <w:rPr>
          <w:sz w:val="26"/>
          <w:szCs w:val="26"/>
          <w:u w:val="single"/>
        </w:rPr>
      </w:pPr>
      <w:r w:rsidRPr="00381981">
        <w:rPr>
          <w:sz w:val="26"/>
          <w:szCs w:val="26"/>
          <w:u w:val="single"/>
        </w:rPr>
        <w:t>Actividades</w:t>
      </w:r>
    </w:p>
    <w:p w14:paraId="2DB5BD19" w14:textId="72FE2FD1" w:rsidR="00FA53B3" w:rsidRPr="00FA53B3" w:rsidRDefault="009D54F8" w:rsidP="009D54F8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FA53B3" w:rsidRPr="00FA53B3">
        <w:rPr>
          <w:sz w:val="26"/>
          <w:szCs w:val="26"/>
        </w:rPr>
        <w:t>uestionario</w:t>
      </w:r>
      <w:r w:rsidR="00FA53B3" w:rsidRPr="00FA53B3">
        <w:rPr>
          <w:sz w:val="26"/>
          <w:szCs w:val="26"/>
        </w:rPr>
        <w:t xml:space="preserve"> de Bienestar Emocional y Salud Mental</w:t>
      </w:r>
    </w:p>
    <w:p w14:paraId="30242E4B" w14:textId="77777777" w:rsidR="00FA53B3" w:rsidRPr="00FA53B3" w:rsidRDefault="00FA53B3" w:rsidP="009D54F8">
      <w:pPr>
        <w:numPr>
          <w:ilvl w:val="0"/>
          <w:numId w:val="12"/>
        </w:numPr>
        <w:jc w:val="both"/>
        <w:rPr>
          <w:sz w:val="26"/>
          <w:szCs w:val="26"/>
        </w:rPr>
      </w:pPr>
      <w:r w:rsidRPr="00FA53B3">
        <w:rPr>
          <w:b/>
          <w:bCs/>
          <w:sz w:val="26"/>
          <w:szCs w:val="26"/>
        </w:rPr>
        <w:t>¿Cómo se define el autoconcepto según los materiales de clase?</w:t>
      </w:r>
    </w:p>
    <w:p w14:paraId="7710AE49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a) Es la valoración positiva que hacemos de nuestras notas escolares.</w:t>
      </w:r>
    </w:p>
    <w:p w14:paraId="55FB2BD1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b) Es la imagen que una persona tiene de sí misma, incluyendo cómo se percibe y qué cree que puede hacer.</w:t>
      </w:r>
    </w:p>
    <w:p w14:paraId="1FCCD029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c) Es la capacidad de ponerse en el lugar del otro para evitar conflictos.</w:t>
      </w:r>
    </w:p>
    <w:p w14:paraId="0F5A8991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i/>
          <w:iCs/>
          <w:sz w:val="26"/>
          <w:szCs w:val="26"/>
        </w:rPr>
        <w:t>Referencia:</w:t>
      </w:r>
    </w:p>
    <w:p w14:paraId="1F5C3CE5" w14:textId="77777777" w:rsidR="00FA53B3" w:rsidRPr="00FA53B3" w:rsidRDefault="00FA53B3" w:rsidP="009D54F8">
      <w:pPr>
        <w:ind w:left="360"/>
        <w:jc w:val="both"/>
        <w:rPr>
          <w:sz w:val="26"/>
          <w:szCs w:val="26"/>
        </w:rPr>
      </w:pPr>
      <w:r w:rsidRPr="00FA53B3">
        <w:rPr>
          <w:b/>
          <w:bCs/>
          <w:sz w:val="26"/>
          <w:szCs w:val="26"/>
        </w:rPr>
        <w:t>¿Cuándo se considera que una persona desarrolla una autoestima saludable?</w:t>
      </w:r>
    </w:p>
    <w:p w14:paraId="3098E007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a) Cuando obtiene únicamente calificaciones excelentes en el boletín.</w:t>
      </w:r>
    </w:p>
    <w:p w14:paraId="73D74747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b) Cuando logra ocultar sus defectos ante los demás miembros del grupo.</w:t>
      </w:r>
    </w:p>
    <w:p w14:paraId="24D66DB9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c) Cuando puede reconocer tanto sus fortalezas como sus aspectos a mejorar sin sentirse menos valiosa por ello.</w:t>
      </w:r>
    </w:p>
    <w:p w14:paraId="0ABDADB1" w14:textId="77777777" w:rsidR="00FA53B3" w:rsidRPr="00FA53B3" w:rsidRDefault="00FA53B3" w:rsidP="009D54F8">
      <w:pPr>
        <w:ind w:left="360"/>
        <w:jc w:val="both"/>
        <w:rPr>
          <w:sz w:val="26"/>
          <w:szCs w:val="26"/>
        </w:rPr>
      </w:pPr>
      <w:r w:rsidRPr="00FA53B3">
        <w:rPr>
          <w:b/>
          <w:bCs/>
          <w:sz w:val="26"/>
          <w:szCs w:val="26"/>
        </w:rPr>
        <w:t>Según la Ley Nacional de Salud Mental N.º 26.657, las personas con padecimientos mentales son:</w:t>
      </w:r>
    </w:p>
    <w:p w14:paraId="29BD1EEB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a) Individuos que deben ser aislados de la sociedad para su protección.</w:t>
      </w:r>
    </w:p>
    <w:p w14:paraId="5757D903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b) Sujetos plenos de derechos con garantía de acceso gratuito y humanizado a la salud.</w:t>
      </w:r>
    </w:p>
    <w:p w14:paraId="41D9D256" w14:textId="13649EE5" w:rsid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c) Pacientes que solo pueden ser atendidos por médicos psiquiatras.</w:t>
      </w:r>
    </w:p>
    <w:p w14:paraId="5BEBC31C" w14:textId="77777777" w:rsidR="009D54F8" w:rsidRPr="00FA53B3" w:rsidRDefault="009D54F8" w:rsidP="009D54F8">
      <w:pPr>
        <w:ind w:left="1080"/>
        <w:jc w:val="both"/>
        <w:rPr>
          <w:sz w:val="26"/>
          <w:szCs w:val="26"/>
        </w:rPr>
      </w:pPr>
    </w:p>
    <w:p w14:paraId="5C66FDF0" w14:textId="77777777" w:rsidR="00FA53B3" w:rsidRPr="00FA53B3" w:rsidRDefault="00FA53B3" w:rsidP="009D54F8">
      <w:pPr>
        <w:numPr>
          <w:ilvl w:val="0"/>
          <w:numId w:val="12"/>
        </w:numPr>
        <w:jc w:val="both"/>
        <w:rPr>
          <w:sz w:val="26"/>
          <w:szCs w:val="26"/>
        </w:rPr>
      </w:pPr>
      <w:r w:rsidRPr="00FA53B3">
        <w:rPr>
          <w:b/>
          <w:bCs/>
          <w:sz w:val="26"/>
          <w:szCs w:val="26"/>
        </w:rPr>
        <w:lastRenderedPageBreak/>
        <w:t>¿Cuál es el enfoque que prioriza la Ley de Salud Mental respecto a la atención de los usuarios?</w:t>
      </w:r>
    </w:p>
    <w:p w14:paraId="7628D213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a) Un enfoque comunitario que fomenta la inclusión social y la atención en hospitales generales.</w:t>
      </w:r>
    </w:p>
    <w:p w14:paraId="171026B4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b) Un enfoque de aislamiento en instituciones cerradas y especializadas.</w:t>
      </w:r>
    </w:p>
    <w:p w14:paraId="61A98E59" w14:textId="77777777" w:rsidR="00FA53B3" w:rsidRPr="00FA53B3" w:rsidRDefault="00FA53B3" w:rsidP="009D54F8">
      <w:pPr>
        <w:ind w:left="1080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c) Un enfoque exclusivamente médico que ignora el entorno familiar.</w:t>
      </w:r>
    </w:p>
    <w:p w14:paraId="049AC0FC" w14:textId="77777777" w:rsidR="00FA53B3" w:rsidRDefault="00FA53B3" w:rsidP="009D54F8">
      <w:pPr>
        <w:ind w:left="720"/>
        <w:jc w:val="both"/>
        <w:rPr>
          <w:sz w:val="26"/>
          <w:szCs w:val="26"/>
          <w:u w:val="single"/>
        </w:rPr>
      </w:pPr>
    </w:p>
    <w:p w14:paraId="1ED2F4A1" w14:textId="77777777" w:rsidR="00FA53B3" w:rsidRPr="00FA53B3" w:rsidRDefault="00FA53B3" w:rsidP="009D54F8">
      <w:pPr>
        <w:ind w:firstLine="709"/>
        <w:jc w:val="both"/>
        <w:rPr>
          <w:sz w:val="26"/>
          <w:szCs w:val="26"/>
        </w:rPr>
      </w:pPr>
      <w:r w:rsidRPr="00FA53B3">
        <w:rPr>
          <w:sz w:val="26"/>
          <w:szCs w:val="26"/>
          <w:u w:val="single"/>
        </w:rPr>
        <w:t>Consigna: "Mi valor frente a los desafíos</w:t>
      </w:r>
      <w:r w:rsidRPr="00FA53B3">
        <w:rPr>
          <w:sz w:val="26"/>
          <w:szCs w:val="26"/>
        </w:rPr>
        <w:t>"</w:t>
      </w:r>
    </w:p>
    <w:p w14:paraId="6E873AEF" w14:textId="71E24D85" w:rsidR="00FA53B3" w:rsidRPr="00FA53B3" w:rsidRDefault="00FA53B3" w:rsidP="009D54F8">
      <w:pPr>
        <w:ind w:firstLine="709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Situación: Imagina que tienes una semana con muchas pruebas y entregas de trabajos. Empiezas a pensar que "no vas a poder con todo" y sientes que el corazón te late muy rápido cada vez que entras al salón.</w:t>
      </w:r>
    </w:p>
    <w:p w14:paraId="54ECC2A8" w14:textId="77777777" w:rsidR="00FA53B3" w:rsidRPr="00FA53B3" w:rsidRDefault="00FA53B3" w:rsidP="009D54F8">
      <w:pPr>
        <w:ind w:firstLine="709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Responde vinculando lo aprendido:</w:t>
      </w:r>
    </w:p>
    <w:p w14:paraId="55D82779" w14:textId="536F0D98" w:rsidR="00FA53B3" w:rsidRPr="00FA53B3" w:rsidRDefault="00FA53B3" w:rsidP="009D54F8">
      <w:pPr>
        <w:ind w:firstLine="709"/>
        <w:jc w:val="both"/>
        <w:rPr>
          <w:sz w:val="26"/>
          <w:szCs w:val="26"/>
        </w:rPr>
      </w:pPr>
      <w:r w:rsidRPr="00FA53B3">
        <w:rPr>
          <w:sz w:val="26"/>
          <w:szCs w:val="26"/>
        </w:rPr>
        <w:t xml:space="preserve">Identificar y Relacionar: Según el "Semáforo del estrés", ¿en qué color te encontrarías en ese momento y qué señales físicas o pensamientos te lo </w:t>
      </w:r>
      <w:r w:rsidR="009D54F8" w:rsidRPr="00FA53B3">
        <w:rPr>
          <w:sz w:val="26"/>
          <w:szCs w:val="26"/>
        </w:rPr>
        <w:t>indican?</w:t>
      </w:r>
    </w:p>
    <w:p w14:paraId="63353645" w14:textId="713DF3CD" w:rsidR="00FA53B3" w:rsidRPr="00FA53B3" w:rsidRDefault="00FA53B3" w:rsidP="009D54F8">
      <w:pPr>
        <w:ind w:firstLine="709"/>
        <w:jc w:val="both"/>
        <w:rPr>
          <w:sz w:val="26"/>
          <w:szCs w:val="26"/>
        </w:rPr>
      </w:pPr>
      <w:r w:rsidRPr="00FA53B3">
        <w:rPr>
          <w:sz w:val="26"/>
          <w:szCs w:val="26"/>
        </w:rPr>
        <w:t>Analizar el Autoconcepto: Si en ese momento piensas "soy un mal alumno porque estoy nervioso", ¿cómo podrías cambiar ese pensamiento usando el concepto de que "tu valor no tiene nota</w:t>
      </w:r>
      <w:r w:rsidR="009D54F8" w:rsidRPr="00FA53B3">
        <w:rPr>
          <w:sz w:val="26"/>
          <w:szCs w:val="26"/>
        </w:rPr>
        <w:t>”?</w:t>
      </w:r>
      <w:r w:rsidRPr="00FA53B3">
        <w:rPr>
          <w:sz w:val="26"/>
          <w:szCs w:val="26"/>
        </w:rPr>
        <w:t xml:space="preserve"> Menciona una cualidad o habilidad tuya que no aparezca en el boletín pero que sea valiosa</w:t>
      </w:r>
      <w:r>
        <w:rPr>
          <w:sz w:val="26"/>
          <w:szCs w:val="26"/>
        </w:rPr>
        <w:t>.</w:t>
      </w:r>
    </w:p>
    <w:p w14:paraId="5E8EE75A" w14:textId="69804BBC" w:rsidR="00FA53B3" w:rsidRPr="00FA53B3" w:rsidRDefault="00FA53B3" w:rsidP="009D54F8">
      <w:pPr>
        <w:ind w:firstLine="709"/>
        <w:jc w:val="both"/>
        <w:rPr>
          <w:sz w:val="26"/>
          <w:szCs w:val="26"/>
        </w:rPr>
      </w:pPr>
      <w:r w:rsidRPr="00FA53B3">
        <w:rPr>
          <w:sz w:val="26"/>
          <w:szCs w:val="26"/>
        </w:rPr>
        <w:t xml:space="preserve">Aplicar una Solución: ¿Qué herramienta práctica de las que vimos en clase (como la respiración consciente) usarías para calmarte y por qué es importante para tu salud mental no guardarte lo que </w:t>
      </w:r>
      <w:r w:rsidR="009D54F8" w:rsidRPr="00FA53B3">
        <w:rPr>
          <w:sz w:val="26"/>
          <w:szCs w:val="26"/>
        </w:rPr>
        <w:t>sientes?</w:t>
      </w:r>
    </w:p>
    <w:sectPr w:rsidR="00FA53B3" w:rsidRPr="00FA53B3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5F403" w14:textId="77777777" w:rsidR="00B25126" w:rsidRDefault="00B25126">
      <w:pPr>
        <w:spacing w:after="0" w:line="240" w:lineRule="auto"/>
      </w:pPr>
      <w:r>
        <w:separator/>
      </w:r>
    </w:p>
  </w:endnote>
  <w:endnote w:type="continuationSeparator" w:id="0">
    <w:p w14:paraId="58758F0D" w14:textId="77777777" w:rsidR="00B25126" w:rsidRDefault="00B2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E18BE68-65F1-4DCD-BC13-31B9CFC5E6A2}"/>
    <w:embedBold r:id="rId2" w:fontKey="{DEF40706-2E92-4C11-8FE0-5E4BCBA124E2}"/>
    <w:embedItalic r:id="rId3" w:fontKey="{B9CB3241-D4B6-4D23-9C52-9F4D8EBABAE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CABB886-1FFB-4FDA-8D3E-E686BD8DDB6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3E755" w14:textId="77777777" w:rsidR="00B25126" w:rsidRDefault="00B25126">
      <w:pPr>
        <w:spacing w:after="0" w:line="240" w:lineRule="auto"/>
      </w:pPr>
      <w:r>
        <w:separator/>
      </w:r>
    </w:p>
  </w:footnote>
  <w:footnote w:type="continuationSeparator" w:id="0">
    <w:p w14:paraId="15A3776E" w14:textId="77777777" w:rsidR="00B25126" w:rsidRDefault="00B2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6A8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944D9EE" wp14:editId="61696895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3DE1657" wp14:editId="1A0BC4E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8D755C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5DDC210A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0EC5592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659BB32E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2135D031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DE165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08D755C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5DDC210A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0EC5592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659BB32E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2135D031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8C9DCC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328151D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3BECA4F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9640B33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E0E567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1873F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20478C"/>
    <w:multiLevelType w:val="multilevel"/>
    <w:tmpl w:val="131A4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AE71EF"/>
    <w:multiLevelType w:val="hybridMultilevel"/>
    <w:tmpl w:val="AE9E8E0A"/>
    <w:lvl w:ilvl="0" w:tplc="5770B8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9D76C3"/>
    <w:multiLevelType w:val="hybridMultilevel"/>
    <w:tmpl w:val="E000D93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21A84"/>
    <w:multiLevelType w:val="hybridMultilevel"/>
    <w:tmpl w:val="E41A4B6C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5D80C4F"/>
    <w:multiLevelType w:val="hybridMultilevel"/>
    <w:tmpl w:val="012C64A8"/>
    <w:lvl w:ilvl="0" w:tplc="3A0067C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750E5A35"/>
    <w:multiLevelType w:val="hybridMultilevel"/>
    <w:tmpl w:val="318A06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601375">
    <w:abstractNumId w:val="2"/>
  </w:num>
  <w:num w:numId="2" w16cid:durableId="173888673">
    <w:abstractNumId w:val="10"/>
  </w:num>
  <w:num w:numId="3" w16cid:durableId="1778061560">
    <w:abstractNumId w:val="3"/>
  </w:num>
  <w:num w:numId="4" w16cid:durableId="1723095529">
    <w:abstractNumId w:val="1"/>
  </w:num>
  <w:num w:numId="5" w16cid:durableId="1944653876">
    <w:abstractNumId w:val="0"/>
  </w:num>
  <w:num w:numId="6" w16cid:durableId="452670287">
    <w:abstractNumId w:val="5"/>
  </w:num>
  <w:num w:numId="7" w16cid:durableId="643853880">
    <w:abstractNumId w:val="6"/>
  </w:num>
  <w:num w:numId="8" w16cid:durableId="474228101">
    <w:abstractNumId w:val="11"/>
  </w:num>
  <w:num w:numId="9" w16cid:durableId="87623462">
    <w:abstractNumId w:val="7"/>
  </w:num>
  <w:num w:numId="10" w16cid:durableId="810943711">
    <w:abstractNumId w:val="9"/>
  </w:num>
  <w:num w:numId="11" w16cid:durableId="984967771">
    <w:abstractNumId w:val="8"/>
  </w:num>
  <w:num w:numId="12" w16cid:durableId="13840216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5E11"/>
    <w:rsid w:val="000203A1"/>
    <w:rsid w:val="000A7496"/>
    <w:rsid w:val="001E4357"/>
    <w:rsid w:val="00241E17"/>
    <w:rsid w:val="0035420E"/>
    <w:rsid w:val="00381981"/>
    <w:rsid w:val="00382902"/>
    <w:rsid w:val="003C078B"/>
    <w:rsid w:val="00427336"/>
    <w:rsid w:val="0042787D"/>
    <w:rsid w:val="00450804"/>
    <w:rsid w:val="00460DD3"/>
    <w:rsid w:val="00490BC2"/>
    <w:rsid w:val="004F4E20"/>
    <w:rsid w:val="0050277F"/>
    <w:rsid w:val="00507D6D"/>
    <w:rsid w:val="0051651D"/>
    <w:rsid w:val="00520214"/>
    <w:rsid w:val="00571F2B"/>
    <w:rsid w:val="00582D49"/>
    <w:rsid w:val="00583ED2"/>
    <w:rsid w:val="005A3A94"/>
    <w:rsid w:val="005A76A4"/>
    <w:rsid w:val="005B1CCB"/>
    <w:rsid w:val="005D6AB2"/>
    <w:rsid w:val="00654350"/>
    <w:rsid w:val="00697E2B"/>
    <w:rsid w:val="006C7DAE"/>
    <w:rsid w:val="006D77B5"/>
    <w:rsid w:val="006E2E2F"/>
    <w:rsid w:val="006E64CE"/>
    <w:rsid w:val="006E755C"/>
    <w:rsid w:val="006F4CF2"/>
    <w:rsid w:val="007112F2"/>
    <w:rsid w:val="007C4AAA"/>
    <w:rsid w:val="007F45B6"/>
    <w:rsid w:val="007F48AB"/>
    <w:rsid w:val="00805573"/>
    <w:rsid w:val="008224F9"/>
    <w:rsid w:val="00826854"/>
    <w:rsid w:val="008B1B81"/>
    <w:rsid w:val="009758AC"/>
    <w:rsid w:val="00996DC3"/>
    <w:rsid w:val="009D54F8"/>
    <w:rsid w:val="00A55623"/>
    <w:rsid w:val="00A625FA"/>
    <w:rsid w:val="00A74EEF"/>
    <w:rsid w:val="00AA50BD"/>
    <w:rsid w:val="00AD570B"/>
    <w:rsid w:val="00AE5D6E"/>
    <w:rsid w:val="00B17F49"/>
    <w:rsid w:val="00B25126"/>
    <w:rsid w:val="00B53828"/>
    <w:rsid w:val="00B63887"/>
    <w:rsid w:val="00B7506E"/>
    <w:rsid w:val="00B92D4D"/>
    <w:rsid w:val="00B967C0"/>
    <w:rsid w:val="00BF7FCE"/>
    <w:rsid w:val="00C05760"/>
    <w:rsid w:val="00C10DAC"/>
    <w:rsid w:val="00C314AB"/>
    <w:rsid w:val="00C77CBA"/>
    <w:rsid w:val="00C8242E"/>
    <w:rsid w:val="00CB58E7"/>
    <w:rsid w:val="00CB7398"/>
    <w:rsid w:val="00CC5A69"/>
    <w:rsid w:val="00D54DDF"/>
    <w:rsid w:val="00DC085A"/>
    <w:rsid w:val="00DC7EBF"/>
    <w:rsid w:val="00DD57FE"/>
    <w:rsid w:val="00E14350"/>
    <w:rsid w:val="00E50D53"/>
    <w:rsid w:val="00E76B83"/>
    <w:rsid w:val="00E87A8E"/>
    <w:rsid w:val="00E95F61"/>
    <w:rsid w:val="00EE1265"/>
    <w:rsid w:val="00F065F6"/>
    <w:rsid w:val="00F157F7"/>
    <w:rsid w:val="00F16DB9"/>
    <w:rsid w:val="00F174B0"/>
    <w:rsid w:val="00F26D5D"/>
    <w:rsid w:val="00F500B4"/>
    <w:rsid w:val="00F67BAE"/>
    <w:rsid w:val="00F73DEF"/>
    <w:rsid w:val="00F81095"/>
    <w:rsid w:val="00F81425"/>
    <w:rsid w:val="00F836EB"/>
    <w:rsid w:val="00FA116B"/>
    <w:rsid w:val="00FA53B3"/>
    <w:rsid w:val="00FA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DC85C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6E64C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D5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54F8"/>
  </w:style>
  <w:style w:type="paragraph" w:styleId="Piedepgina">
    <w:name w:val="footer"/>
    <w:basedOn w:val="Normal"/>
    <w:link w:val="PiedepginaCar"/>
    <w:uiPriority w:val="99"/>
    <w:unhideWhenUsed/>
    <w:rsid w:val="009D5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cosman</cp:lastModifiedBy>
  <cp:revision>46</cp:revision>
  <dcterms:created xsi:type="dcterms:W3CDTF">2026-03-09T00:04:00Z</dcterms:created>
  <dcterms:modified xsi:type="dcterms:W3CDTF">2026-08-19T21:41:00Z</dcterms:modified>
</cp:coreProperties>
</file>