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B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Fecha:24/8/26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39 (2do trimestre)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  <w:lang w:val="en-US"/>
        </w:rPr>
      </w:pPr>
      <w:r>
        <w:rPr>
          <w:b/>
          <w:bCs/>
          <w:sz w:val="24"/>
          <w:szCs w:val="20"/>
          <w:lang w:val="en-US"/>
        </w:rPr>
        <w:t xml:space="preserve">"Modelo Evaluativo N° 2" </w:t>
      </w:r>
    </w:p>
    <w:p>
      <w:pPr>
        <w:pStyle w:val="style0"/>
        <w:spacing w:after="0"/>
        <w:jc w:val="both"/>
        <w:rPr>
          <w:b/>
          <w:bCs/>
          <w:sz w:val="24"/>
          <w:szCs w:val="20"/>
          <w:lang w:val="en-US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  <w:lang w:val="en-US"/>
        </w:rPr>
      </w:pPr>
      <w:r>
        <w:rPr/>
        <w:drawing>
          <wp:inline distL="114300" distT="0" distB="0" distR="114300">
            <wp:extent cx="3048000" cy="2286000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48000" cy="228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3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47</Words>
  <Pages>1</Pages>
  <Characters>290</Characters>
  <Application>WPS Office</Application>
  <DocSecurity>0</DocSecurity>
  <Paragraphs>26</Paragraphs>
  <ScaleCrop>false</ScaleCrop>
  <Company>Luffi</Company>
  <LinksUpToDate>false</LinksUpToDate>
  <CharactersWithSpaces>330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2026-08-24T00:12:23Z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