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47EBF2ED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2B07E0">
        <w:rPr>
          <w:sz w:val="24"/>
          <w:szCs w:val="20"/>
        </w:rPr>
        <w:t>A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3ED9F8AB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45A5F">
        <w:rPr>
          <w:b/>
          <w:color w:val="000000" w:themeColor="text1"/>
          <w:sz w:val="24"/>
          <w:szCs w:val="20"/>
        </w:rPr>
        <w:t>50</w:t>
      </w:r>
    </w:p>
    <w:p w14:paraId="7F81E94A" w14:textId="38868E5F" w:rsidR="006E042E" w:rsidRDefault="00B212AA" w:rsidP="00144B06">
      <w:pPr>
        <w:pStyle w:val="Prrafodelista"/>
        <w:spacing w:after="0"/>
        <w:ind w:left="0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  </w:t>
      </w:r>
      <w:r w:rsidR="00945A5F">
        <w:rPr>
          <w:b/>
          <w:sz w:val="24"/>
          <w:szCs w:val="20"/>
          <w:highlight w:val="yellow"/>
        </w:rPr>
        <w:t>El relato de viaje: volver para contarlo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59BAC294" w14:textId="1B803579" w:rsidR="00E6365B" w:rsidRDefault="0045699B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Leer detenidamente las páginas 80 y 81 del libro</w:t>
      </w:r>
    </w:p>
    <w:p w14:paraId="5223F8B8" w14:textId="49F06927" w:rsidR="0045699B" w:rsidRDefault="002C75C9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es un relato de viaje?</w:t>
      </w:r>
    </w:p>
    <w:p w14:paraId="46048EB9" w14:textId="77777777" w:rsidR="00F97034" w:rsidRDefault="002C75C9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¿Por qué es un relato </w:t>
      </w:r>
      <w:r w:rsidR="00F97034">
        <w:rPr>
          <w:bCs/>
          <w:color w:val="000000" w:themeColor="text1"/>
          <w:sz w:val="24"/>
          <w:szCs w:val="24"/>
        </w:rPr>
        <w:t>autobiográfico?</w:t>
      </w:r>
    </w:p>
    <w:p w14:paraId="17777154" w14:textId="6055FA98" w:rsidR="002C75C9" w:rsidRDefault="00F97034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características posee?</w:t>
      </w:r>
    </w:p>
    <w:p w14:paraId="64E86D63" w14:textId="51596479" w:rsidR="00F97034" w:rsidRDefault="00F97034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¿Por qué se utilizan comparaciones y metáforas en estos relatos?</w:t>
      </w:r>
    </w:p>
    <w:p w14:paraId="08647A47" w14:textId="4CD756C0" w:rsidR="00F97034" w:rsidRDefault="00F7485C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¿Por qué se dice que el narrador es un observador?</w:t>
      </w:r>
    </w:p>
    <w:p w14:paraId="1F4D4876" w14:textId="0361B198" w:rsidR="00F7485C" w:rsidRDefault="00FA42AE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</w:t>
      </w:r>
      <w:r w:rsidR="00660D7D">
        <w:rPr>
          <w:bCs/>
          <w:color w:val="000000" w:themeColor="text1"/>
          <w:sz w:val="24"/>
          <w:szCs w:val="24"/>
        </w:rPr>
        <w:t>Qué tipo de tramas predominan en estos relatos?</w:t>
      </w:r>
    </w:p>
    <w:p w14:paraId="10E9B074" w14:textId="06EC37D2" w:rsidR="00660D7D" w:rsidRDefault="00660D7D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Explica la diferencia entre textos realistas y textos reales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FF996" w14:textId="77777777" w:rsidR="00C20245" w:rsidRDefault="00C20245" w:rsidP="003C0D6D">
      <w:pPr>
        <w:spacing w:after="0" w:line="240" w:lineRule="auto"/>
      </w:pPr>
      <w:r>
        <w:separator/>
      </w:r>
    </w:p>
  </w:endnote>
  <w:endnote w:type="continuationSeparator" w:id="0">
    <w:p w14:paraId="3649CEB2" w14:textId="77777777" w:rsidR="00C20245" w:rsidRDefault="00C20245" w:rsidP="003C0D6D">
      <w:pPr>
        <w:spacing w:after="0" w:line="240" w:lineRule="auto"/>
      </w:pPr>
      <w:r>
        <w:continuationSeparator/>
      </w:r>
    </w:p>
  </w:endnote>
  <w:endnote w:type="continuationNotice" w:id="1">
    <w:p w14:paraId="21CDDC0D" w14:textId="77777777" w:rsidR="00C20245" w:rsidRDefault="00C202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60190" w14:textId="77777777" w:rsidR="00C20245" w:rsidRDefault="00C20245" w:rsidP="003C0D6D">
      <w:pPr>
        <w:spacing w:after="0" w:line="240" w:lineRule="auto"/>
      </w:pPr>
      <w:r>
        <w:separator/>
      </w:r>
    </w:p>
  </w:footnote>
  <w:footnote w:type="continuationSeparator" w:id="0">
    <w:p w14:paraId="4F6493FB" w14:textId="77777777" w:rsidR="00C20245" w:rsidRDefault="00C20245" w:rsidP="003C0D6D">
      <w:pPr>
        <w:spacing w:after="0" w:line="240" w:lineRule="auto"/>
      </w:pPr>
      <w:r>
        <w:continuationSeparator/>
      </w:r>
    </w:p>
  </w:footnote>
  <w:footnote w:type="continuationNotice" w:id="1">
    <w:p w14:paraId="3C354D3E" w14:textId="77777777" w:rsidR="00C20245" w:rsidRDefault="00C202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2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19"/>
  </w:num>
  <w:num w:numId="11" w16cid:durableId="1425958904">
    <w:abstractNumId w:val="26"/>
  </w:num>
  <w:num w:numId="12" w16cid:durableId="1183938537">
    <w:abstractNumId w:val="12"/>
  </w:num>
  <w:num w:numId="13" w16cid:durableId="471295696">
    <w:abstractNumId w:val="27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1"/>
  </w:num>
  <w:num w:numId="19" w16cid:durableId="693386277">
    <w:abstractNumId w:val="20"/>
  </w:num>
  <w:num w:numId="20" w16cid:durableId="137770712">
    <w:abstractNumId w:val="25"/>
  </w:num>
  <w:num w:numId="21" w16cid:durableId="311064037">
    <w:abstractNumId w:val="23"/>
  </w:num>
  <w:num w:numId="22" w16cid:durableId="88043912">
    <w:abstractNumId w:val="13"/>
  </w:num>
  <w:num w:numId="23" w16cid:durableId="543566389">
    <w:abstractNumId w:val="31"/>
  </w:num>
  <w:num w:numId="24" w16cid:durableId="2052457362">
    <w:abstractNumId w:val="30"/>
  </w:num>
  <w:num w:numId="25" w16cid:durableId="299070947">
    <w:abstractNumId w:val="24"/>
  </w:num>
  <w:num w:numId="26" w16cid:durableId="774057037">
    <w:abstractNumId w:val="14"/>
  </w:num>
  <w:num w:numId="27" w16cid:durableId="2048139270">
    <w:abstractNumId w:val="28"/>
  </w:num>
  <w:num w:numId="28" w16cid:durableId="238365713">
    <w:abstractNumId w:val="29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7D2"/>
    <w:rsid w:val="00176827"/>
    <w:rsid w:val="00176C78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419D"/>
    <w:rsid w:val="00644335"/>
    <w:rsid w:val="00646B71"/>
    <w:rsid w:val="0064734A"/>
    <w:rsid w:val="00647581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77B5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A60"/>
    <w:rsid w:val="00B60D55"/>
    <w:rsid w:val="00B61419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9</cp:revision>
  <cp:lastPrinted>2020-05-28T22:14:00Z</cp:lastPrinted>
  <dcterms:created xsi:type="dcterms:W3CDTF">2026-07-26T00:32:00Z</dcterms:created>
  <dcterms:modified xsi:type="dcterms:W3CDTF">2026-07-26T00:37:00Z</dcterms:modified>
</cp:coreProperties>
</file>