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7ED30806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250BF6">
        <w:rPr>
          <w:rFonts w:ascii="Arial" w:hAnsi="Arial" w:cs="Arial"/>
        </w:rPr>
        <w:t>B</w:t>
      </w:r>
    </w:p>
    <w:p w14:paraId="3D140324" w14:textId="55F755AD" w:rsidR="006161D9" w:rsidRPr="0026309B" w:rsidRDefault="00EA2B99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0276F7">
        <w:rPr>
          <w:rFonts w:ascii="Arial" w:hAnsi="Arial" w:cs="Arial"/>
        </w:rPr>
        <w:t>0</w:t>
      </w:r>
      <w:r w:rsidR="00DF3217">
        <w:rPr>
          <w:rFonts w:ascii="Arial" w:hAnsi="Arial" w:cs="Arial"/>
        </w:rPr>
        <w:t>6-</w:t>
      </w:r>
      <w:r w:rsidR="000276F7">
        <w:rPr>
          <w:rFonts w:ascii="Arial" w:hAnsi="Arial" w:cs="Arial"/>
        </w:rPr>
        <w:t>07-26</w:t>
      </w:r>
    </w:p>
    <w:p w14:paraId="4FEC3AE1" w14:textId="03F9F936" w:rsidR="006161D9" w:rsidRDefault="000E34E6" w:rsidP="000E4281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DF3217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7D382F19" w:rsidR="006161D9" w:rsidRPr="0026309B" w:rsidRDefault="004042DA" w:rsidP="000E4281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</w:t>
      </w:r>
      <w:r w:rsidR="000276F7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PN:</w:t>
      </w:r>
      <w:r w:rsidR="000276F7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860DA9">
        <w:rPr>
          <w:rFonts w:ascii="Arial" w:eastAsiaTheme="minorEastAsia" w:hAnsi="Arial" w:cs="Arial"/>
          <w:kern w:val="0"/>
          <w:lang w:eastAsia="es-ES" w:bidi="ar-SA"/>
          <w14:ligatures w14:val="none"/>
        </w:rPr>
        <w:t>1</w:t>
      </w:r>
      <w:r w:rsidR="00DF3217">
        <w:rPr>
          <w:rFonts w:ascii="Arial" w:eastAsiaTheme="minorEastAsia" w:hAnsi="Arial" w:cs="Arial"/>
          <w:kern w:val="0"/>
          <w:lang w:eastAsia="es-ES" w:bidi="ar-SA"/>
          <w14:ligatures w14:val="none"/>
        </w:rPr>
        <w:t>9</w:t>
      </w:r>
    </w:p>
    <w:p w14:paraId="2F854AD6" w14:textId="77777777" w:rsidR="00FA309D" w:rsidRDefault="00D60767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2E6B1E1B" w14:textId="33456724" w:rsidR="00580C21" w:rsidRPr="004B2A05" w:rsidRDefault="00135942" w:rsidP="001B6797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860DA9">
        <w:rPr>
          <w:rStyle w:val="Fuerte"/>
          <w:rFonts w:ascii="Arial" w:hAnsi="Arial" w:cs="Arial"/>
          <w:color w:val="000000"/>
        </w:rPr>
        <w:t>Tema:</w:t>
      </w:r>
      <w:r w:rsidRPr="00860DA9">
        <w:rPr>
          <w:rStyle w:val="apple-converted-space"/>
          <w:rFonts w:ascii="Arial" w:hAnsi="Arial" w:cs="Arial"/>
          <w:color w:val="000000"/>
        </w:rPr>
        <w:t> </w:t>
      </w:r>
      <w:r w:rsidR="00F053D1" w:rsidRPr="004B2A05">
        <w:rPr>
          <w:rStyle w:val="Fuerte"/>
          <w:rFonts w:ascii="Arial" w:eastAsia="Times New Roman" w:hAnsi="Arial" w:cs="Arial"/>
          <w:color w:val="000000"/>
        </w:rPr>
        <w:t>Distribución de la población y hogares carenciados en Tucumán</w:t>
      </w:r>
    </w:p>
    <w:p w14:paraId="2275A199" w14:textId="77777777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Objetivo: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Fonts w:ascii="Arial" w:hAnsi="Arial" w:cs="Arial"/>
          <w:color w:val="000000"/>
        </w:rPr>
        <w:t>Comprender la distribución de la población y de los hogares carenciados en la provincia de Tucumán, identificando sus principales características.</w:t>
      </w:r>
    </w:p>
    <w:p w14:paraId="15C52614" w14:textId="6179CA03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Desarrollo:</w:t>
      </w:r>
      <w:r w:rsidRPr="004B2A05">
        <w:rPr>
          <w:rFonts w:ascii="Arial" w:hAnsi="Arial" w:cs="Arial"/>
          <w:color w:val="000000"/>
        </w:rPr>
        <w:br/>
        <w:t>Se realizará la lectura y el análisis de los textos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Style w:val="Fuerte"/>
          <w:rFonts w:ascii="Arial" w:hAnsi="Arial" w:cs="Arial"/>
          <w:color w:val="000000"/>
        </w:rPr>
        <w:t>"Distribución de la población"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Fonts w:ascii="Arial" w:hAnsi="Arial" w:cs="Arial"/>
          <w:color w:val="000000"/>
        </w:rPr>
        <w:t>y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Style w:val="Fuerte"/>
          <w:rFonts w:ascii="Arial" w:hAnsi="Arial" w:cs="Arial"/>
          <w:color w:val="000000"/>
        </w:rPr>
        <w:t>"Distribución de hogares carenciados"</w:t>
      </w:r>
      <w:r w:rsidRPr="004B2A05">
        <w:rPr>
          <w:rFonts w:ascii="Arial" w:hAnsi="Arial" w:cs="Arial"/>
          <w:color w:val="000000"/>
        </w:rPr>
        <w:t>. A partir de la información brindada, los estudiantes responderán preguntas de comprensión para identificar las ideas principales y reflexionar sobre la distribución de la población y las desigualdades territoriales en la provincia.</w:t>
      </w:r>
    </w:p>
    <w:p w14:paraId="47528948" w14:textId="77777777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Consignas:</w:t>
      </w:r>
    </w:p>
    <w:p w14:paraId="44697BF4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¿Qué es la densidad de población y cómo se calcula?</w:t>
      </w:r>
    </w:p>
    <w:p w14:paraId="1DC50F97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¿Por qué la mayor parte de la población de Tucumán vive actualmente en las ciudades?</w:t>
      </w:r>
    </w:p>
    <w:p w14:paraId="2BF3E66E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¿Qué es un hogar carenciado y qué características tiene?</w:t>
      </w:r>
    </w:p>
    <w:p w14:paraId="46DBC3E1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¿En qué zonas de Tucumán se concentran los mayores índices de hogares carenciados y por qué?</w:t>
      </w:r>
    </w:p>
    <w:p w14:paraId="57C67C88" w14:textId="5F0C82E5" w:rsidR="008270C1" w:rsidRPr="00860DA9" w:rsidRDefault="008270C1" w:rsidP="000E4281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860DA9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DC5C1F" w14:textId="77777777" w:rsidR="000226B7" w:rsidRDefault="000226B7">
      <w:pPr>
        <w:spacing w:after="0" w:line="240" w:lineRule="auto"/>
      </w:pPr>
      <w:r>
        <w:separator/>
      </w:r>
    </w:p>
  </w:endnote>
  <w:endnote w:type="continuationSeparator" w:id="0">
    <w:p w14:paraId="10C48B44" w14:textId="77777777" w:rsidR="000226B7" w:rsidRDefault="0002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4EB73E" w14:textId="77777777" w:rsidR="000226B7" w:rsidRDefault="000226B7">
      <w:pPr>
        <w:spacing w:after="0" w:line="240" w:lineRule="auto"/>
      </w:pPr>
      <w:r>
        <w:separator/>
      </w:r>
    </w:p>
  </w:footnote>
  <w:footnote w:type="continuationSeparator" w:id="0">
    <w:p w14:paraId="11696455" w14:textId="77777777" w:rsidR="000226B7" w:rsidRDefault="0002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046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5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 w:numId="6" w16cid:durableId="1196431737">
    <w:abstractNumId w:val="4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26B7"/>
    <w:rsid w:val="00024402"/>
    <w:rsid w:val="000276F7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0E4281"/>
    <w:rsid w:val="00117240"/>
    <w:rsid w:val="00125098"/>
    <w:rsid w:val="00135942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B6797"/>
    <w:rsid w:val="001C580F"/>
    <w:rsid w:val="001E4DD2"/>
    <w:rsid w:val="001F4757"/>
    <w:rsid w:val="00201EEE"/>
    <w:rsid w:val="0021492F"/>
    <w:rsid w:val="00216EB1"/>
    <w:rsid w:val="00250BF6"/>
    <w:rsid w:val="0026071C"/>
    <w:rsid w:val="0026309B"/>
    <w:rsid w:val="00271785"/>
    <w:rsid w:val="00273635"/>
    <w:rsid w:val="002A6DFA"/>
    <w:rsid w:val="002B4941"/>
    <w:rsid w:val="002B5114"/>
    <w:rsid w:val="002C1D6A"/>
    <w:rsid w:val="002C2785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1D75"/>
    <w:rsid w:val="003B206D"/>
    <w:rsid w:val="003B435D"/>
    <w:rsid w:val="003D3B26"/>
    <w:rsid w:val="003F689E"/>
    <w:rsid w:val="00400A27"/>
    <w:rsid w:val="004042DA"/>
    <w:rsid w:val="004052F6"/>
    <w:rsid w:val="00420B2F"/>
    <w:rsid w:val="004326E4"/>
    <w:rsid w:val="004511FD"/>
    <w:rsid w:val="0045527B"/>
    <w:rsid w:val="004578C7"/>
    <w:rsid w:val="00463C66"/>
    <w:rsid w:val="00484109"/>
    <w:rsid w:val="00490E32"/>
    <w:rsid w:val="00491E7E"/>
    <w:rsid w:val="0049386F"/>
    <w:rsid w:val="0049398D"/>
    <w:rsid w:val="00494440"/>
    <w:rsid w:val="004A3CCA"/>
    <w:rsid w:val="004A4D67"/>
    <w:rsid w:val="004A5299"/>
    <w:rsid w:val="004A7030"/>
    <w:rsid w:val="004B1EB5"/>
    <w:rsid w:val="004B2A05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60B"/>
    <w:rsid w:val="005251B6"/>
    <w:rsid w:val="00527136"/>
    <w:rsid w:val="00540CEC"/>
    <w:rsid w:val="00546EC0"/>
    <w:rsid w:val="00556647"/>
    <w:rsid w:val="0057358A"/>
    <w:rsid w:val="00575503"/>
    <w:rsid w:val="005763EE"/>
    <w:rsid w:val="00580C21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644B"/>
    <w:rsid w:val="006274C7"/>
    <w:rsid w:val="0063741F"/>
    <w:rsid w:val="006407BA"/>
    <w:rsid w:val="00660FB8"/>
    <w:rsid w:val="0067181E"/>
    <w:rsid w:val="00676686"/>
    <w:rsid w:val="00684A9C"/>
    <w:rsid w:val="006A3717"/>
    <w:rsid w:val="006A72A8"/>
    <w:rsid w:val="006A72FF"/>
    <w:rsid w:val="006C0E48"/>
    <w:rsid w:val="006C17F5"/>
    <w:rsid w:val="006D3F9E"/>
    <w:rsid w:val="006D736F"/>
    <w:rsid w:val="006D7711"/>
    <w:rsid w:val="006F5529"/>
    <w:rsid w:val="00702C7A"/>
    <w:rsid w:val="007040D0"/>
    <w:rsid w:val="007047F8"/>
    <w:rsid w:val="007107FC"/>
    <w:rsid w:val="00711430"/>
    <w:rsid w:val="007126D4"/>
    <w:rsid w:val="00717780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7F508D"/>
    <w:rsid w:val="00803D79"/>
    <w:rsid w:val="00811A67"/>
    <w:rsid w:val="00815E3B"/>
    <w:rsid w:val="00817E34"/>
    <w:rsid w:val="008270C1"/>
    <w:rsid w:val="00843057"/>
    <w:rsid w:val="00853EAE"/>
    <w:rsid w:val="008551ED"/>
    <w:rsid w:val="00860DA9"/>
    <w:rsid w:val="00863FA9"/>
    <w:rsid w:val="008646A6"/>
    <w:rsid w:val="00870D3A"/>
    <w:rsid w:val="008715B7"/>
    <w:rsid w:val="008744D1"/>
    <w:rsid w:val="00885D56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95262"/>
    <w:rsid w:val="00AA0D59"/>
    <w:rsid w:val="00AA37E5"/>
    <w:rsid w:val="00AB2A9F"/>
    <w:rsid w:val="00AB46CD"/>
    <w:rsid w:val="00AD1A67"/>
    <w:rsid w:val="00B0138F"/>
    <w:rsid w:val="00B01CB4"/>
    <w:rsid w:val="00B0614C"/>
    <w:rsid w:val="00B063A4"/>
    <w:rsid w:val="00B14141"/>
    <w:rsid w:val="00B217E9"/>
    <w:rsid w:val="00B21A07"/>
    <w:rsid w:val="00B450F8"/>
    <w:rsid w:val="00B51B44"/>
    <w:rsid w:val="00B7227B"/>
    <w:rsid w:val="00BB6A1A"/>
    <w:rsid w:val="00BB6ED3"/>
    <w:rsid w:val="00BD4050"/>
    <w:rsid w:val="00C02D35"/>
    <w:rsid w:val="00C10956"/>
    <w:rsid w:val="00C11269"/>
    <w:rsid w:val="00C243B5"/>
    <w:rsid w:val="00C42E2D"/>
    <w:rsid w:val="00C52B22"/>
    <w:rsid w:val="00C65C1B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0F0D"/>
    <w:rsid w:val="00D32034"/>
    <w:rsid w:val="00D60767"/>
    <w:rsid w:val="00D662FC"/>
    <w:rsid w:val="00D71738"/>
    <w:rsid w:val="00D7505A"/>
    <w:rsid w:val="00D82668"/>
    <w:rsid w:val="00D87000"/>
    <w:rsid w:val="00D9238A"/>
    <w:rsid w:val="00D94D01"/>
    <w:rsid w:val="00D97B9D"/>
    <w:rsid w:val="00DB6408"/>
    <w:rsid w:val="00DC551E"/>
    <w:rsid w:val="00DF147E"/>
    <w:rsid w:val="00DF3217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053D1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2026-07-06T01:01:00Z</dcterms:created>
  <dcterms:modified xsi:type="dcterms:W3CDTF">2026-07-06T01:01:00Z</dcterms:modified>
</cp:coreProperties>
</file>