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7558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37B46AD0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1F729018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90EBD17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1578E311" w14:textId="1727EFE8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0</w:t>
      </w:r>
      <w:r w:rsidR="00BF132B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>-07-26</w:t>
      </w:r>
    </w:p>
    <w:p w14:paraId="59ABB022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Historia VI. 1976-1983: El Terrorismo de Estado. Maipue. Pág. 119 a 154</w:t>
      </w:r>
    </w:p>
    <w:p w14:paraId="1E163816" w14:textId="77777777" w:rsidR="00F73894" w:rsidRDefault="00447E6F" w:rsidP="00447E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BE69B" wp14:editId="2375824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301DE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132B4483" w14:textId="6E60FDF9" w:rsidR="00447E6F" w:rsidRDefault="00447E6F" w:rsidP="00F7389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</w:t>
      </w:r>
      <w:r w:rsidR="00F73894">
        <w:rPr>
          <w:rFonts w:ascii="Arial" w:hAnsi="Arial" w:cs="Arial"/>
          <w:b/>
          <w:bCs/>
          <w:sz w:val="24"/>
          <w:szCs w:val="24"/>
        </w:rPr>
        <w:t>20</w:t>
      </w:r>
    </w:p>
    <w:p w14:paraId="7C3FB9EF" w14:textId="77777777" w:rsidR="00F73894" w:rsidRDefault="00F73894" w:rsidP="00F7389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38565D9" w14:textId="77777777" w:rsidR="00C75F98" w:rsidRDefault="00C75F98" w:rsidP="00C75F98">
      <w:pPr>
        <w:spacing w:before="60" w:after="60"/>
        <w:rPr>
          <w:rFonts w:ascii="Arial" w:eastAsia="Arial" w:hAnsi="Arial" w:cs="Arial"/>
        </w:rPr>
      </w:pPr>
    </w:p>
    <w:p w14:paraId="0FA112AC" w14:textId="77777777" w:rsidR="00C75F98" w:rsidRPr="00AA07F0" w:rsidRDefault="00C75F98" w:rsidP="00C75F98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color w:val="1A1A1A"/>
          <w:sz w:val="24"/>
          <w:szCs w:val="24"/>
        </w:rPr>
        <w:t>A partir de todo lo trabajado, cada grupo elaborará una conclusión grupal escrita que dé cuenta de lo siguiente:</w:t>
      </w:r>
    </w:p>
    <w:p w14:paraId="315605FC" w14:textId="77777777" w:rsidR="00C75F98" w:rsidRPr="00AA07F0" w:rsidRDefault="00C75F98" w:rsidP="00C75F98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5F98" w:rsidRPr="00AA07F0" w14:paraId="77417211" w14:textId="77777777" w:rsidTr="00C75F98">
        <w:tc>
          <w:tcPr>
            <w:tcW w:w="9360" w:type="dxa"/>
            <w:tcBorders>
              <w:top w:val="nil"/>
              <w:left w:val="single" w:sz="18" w:space="0" w:color="8B1A1A"/>
              <w:bottom w:val="nil"/>
              <w:right w:val="nil"/>
            </w:tcBorders>
            <w:shd w:val="clear" w:color="auto" w:fill="E8E8E8"/>
            <w:tcMar>
              <w:top w:w="160" w:type="dxa"/>
              <w:left w:w="300" w:type="dxa"/>
              <w:bottom w:w="160" w:type="dxa"/>
              <w:right w:w="220" w:type="dxa"/>
            </w:tcMar>
            <w:hideMark/>
          </w:tcPr>
          <w:p w14:paraId="4C30628C" w14:textId="77777777" w:rsidR="00C75F98" w:rsidRPr="00AA07F0" w:rsidRDefault="00C75F98" w:rsidP="00C75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i/>
                <w:iCs/>
                <w:color w:val="1A1A1A"/>
                <w:sz w:val="24"/>
                <w:szCs w:val="24"/>
              </w:rPr>
              <w:t>¿Cómo, a partir de un mismo hecho histórico —la última dictadura argentina—, pueden surgir distintas miradas según quién lo vivió, quién lo estudia y cómo nos atraviesa a nosotros hoy?</w:t>
            </w:r>
          </w:p>
        </w:tc>
      </w:tr>
    </w:tbl>
    <w:p w14:paraId="24C1F4E2" w14:textId="77777777" w:rsidR="00C75F98" w:rsidRPr="00AA07F0" w:rsidRDefault="00C75F98" w:rsidP="00C75F98">
      <w:pPr>
        <w:spacing w:before="120" w:after="80"/>
        <w:jc w:val="both"/>
        <w:rPr>
          <w:rFonts w:ascii="Arial" w:hAnsi="Arial" w:cs="Arial"/>
          <w:sz w:val="24"/>
          <w:szCs w:val="24"/>
          <w:lang w:val="es-US" w:eastAsia="es-MX"/>
        </w:rPr>
      </w:pPr>
    </w:p>
    <w:p w14:paraId="3FDC3B92" w14:textId="77777777" w:rsidR="00C75F98" w:rsidRPr="00AA07F0" w:rsidRDefault="00C75F98" w:rsidP="00C75F98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color w:val="1A1A1A"/>
          <w:sz w:val="24"/>
          <w:szCs w:val="24"/>
        </w:rPr>
        <w:t>La conclusión debe integrar tres dimensiones:</w:t>
      </w:r>
    </w:p>
    <w:p w14:paraId="7EE63616" w14:textId="77777777" w:rsidR="00C75F98" w:rsidRPr="00AA07F0" w:rsidRDefault="00C75F98" w:rsidP="00C75F98">
      <w:pPr>
        <w:spacing w:before="60" w:after="40"/>
        <w:jc w:val="both"/>
        <w:rPr>
          <w:rFonts w:ascii="Arial" w:hAnsi="Arial" w:cs="Arial"/>
          <w:sz w:val="24"/>
          <w:szCs w:val="24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"/>
        <w:gridCol w:w="8920"/>
      </w:tblGrid>
      <w:tr w:rsidR="00C75F98" w:rsidRPr="00AA07F0" w14:paraId="4065916D" w14:textId="77777777" w:rsidTr="00C75F98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8B1A1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0B5F954" w14:textId="77777777" w:rsidR="00C75F98" w:rsidRPr="00AA07F0" w:rsidRDefault="00C75F98" w:rsidP="00C75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89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00" w:type="dxa"/>
              <w:left w:w="200" w:type="dxa"/>
              <w:bottom w:w="100" w:type="dxa"/>
              <w:right w:w="160" w:type="dxa"/>
            </w:tcMar>
            <w:hideMark/>
          </w:tcPr>
          <w:p w14:paraId="402AF7CA" w14:textId="77777777" w:rsidR="00C75F98" w:rsidRPr="00AA07F0" w:rsidRDefault="00C75F98" w:rsidP="00C75F9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8B1A1A"/>
                <w:sz w:val="24"/>
                <w:szCs w:val="24"/>
              </w:rPr>
              <w:t>El testimonio recogido en la entrevista</w:t>
            </w:r>
          </w:p>
          <w:p w14:paraId="4B70C5EA" w14:textId="77777777" w:rsidR="00C75F98" w:rsidRPr="00AA07F0" w:rsidRDefault="00C75F98" w:rsidP="00C75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sz w:val="24"/>
                <w:szCs w:val="24"/>
              </w:rPr>
              <w:t>¿Qué contó la persona entrevistada? ¿Qué vivió, qué recuerda, qué siente? ¿Qué aspectos del período aparecieron en su relato que no figuran en los libros?</w:t>
            </w:r>
          </w:p>
        </w:tc>
      </w:tr>
    </w:tbl>
    <w:p w14:paraId="1388E043" w14:textId="77777777" w:rsidR="00C75F98" w:rsidRPr="00AA07F0" w:rsidRDefault="00C75F98" w:rsidP="00C75F98">
      <w:pPr>
        <w:spacing w:before="40" w:after="40"/>
        <w:jc w:val="both"/>
        <w:rPr>
          <w:rFonts w:ascii="Arial" w:hAnsi="Arial" w:cs="Arial"/>
          <w:sz w:val="24"/>
          <w:szCs w:val="24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"/>
        <w:gridCol w:w="8920"/>
      </w:tblGrid>
      <w:tr w:rsidR="00C75F98" w:rsidRPr="00AA07F0" w14:paraId="3BCC3DF4" w14:textId="77777777" w:rsidTr="00C75F98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4A4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05101FC5" w14:textId="77777777" w:rsidR="00C75F98" w:rsidRPr="00AA07F0" w:rsidRDefault="00C75F98" w:rsidP="00C75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89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00" w:type="dxa"/>
              <w:left w:w="200" w:type="dxa"/>
              <w:bottom w:w="100" w:type="dxa"/>
              <w:right w:w="160" w:type="dxa"/>
            </w:tcMar>
            <w:hideMark/>
          </w:tcPr>
          <w:p w14:paraId="569F693C" w14:textId="77777777" w:rsidR="00C75F98" w:rsidRPr="00AA07F0" w:rsidRDefault="00C75F98" w:rsidP="00C75F9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4A4A4A"/>
                <w:sz w:val="24"/>
                <w:szCs w:val="24"/>
              </w:rPr>
              <w:t>Lo que aprendieron al estudiar el tema</w:t>
            </w:r>
          </w:p>
          <w:p w14:paraId="3C950421" w14:textId="77777777" w:rsidR="00C75F98" w:rsidRPr="00AA07F0" w:rsidRDefault="00C75F98" w:rsidP="00C75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sz w:val="24"/>
                <w:szCs w:val="24"/>
              </w:rPr>
              <w:t>¿Qué conceptos, procesos y datos históricos incorporaron? ¿Qué aporta el estudio del período a la comprensión del testimonio?</w:t>
            </w:r>
          </w:p>
        </w:tc>
      </w:tr>
    </w:tbl>
    <w:p w14:paraId="25719CEC" w14:textId="77777777" w:rsidR="00C75F98" w:rsidRPr="00AA07F0" w:rsidRDefault="00C75F98" w:rsidP="00C75F98">
      <w:pPr>
        <w:spacing w:before="40" w:after="40"/>
        <w:jc w:val="both"/>
        <w:rPr>
          <w:rFonts w:ascii="Arial" w:hAnsi="Arial" w:cs="Arial"/>
          <w:sz w:val="24"/>
          <w:szCs w:val="24"/>
          <w:lang w:val="es-US" w:eastAsia="es-MX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"/>
        <w:gridCol w:w="8920"/>
      </w:tblGrid>
      <w:tr w:rsidR="00C75F98" w:rsidRPr="00AA07F0" w14:paraId="5C6E339C" w14:textId="77777777" w:rsidTr="00C75F98"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2471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29DD710" w14:textId="77777777" w:rsidR="00C75F98" w:rsidRPr="00AA07F0" w:rsidRDefault="00C75F98" w:rsidP="00C75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892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00" w:type="dxa"/>
              <w:left w:w="200" w:type="dxa"/>
              <w:bottom w:w="100" w:type="dxa"/>
              <w:right w:w="160" w:type="dxa"/>
            </w:tcMar>
            <w:hideMark/>
          </w:tcPr>
          <w:p w14:paraId="4C5045AC" w14:textId="77777777" w:rsidR="00C75F98" w:rsidRPr="00AA07F0" w:rsidRDefault="00C75F98" w:rsidP="00C75F9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2471A3"/>
                <w:sz w:val="24"/>
                <w:szCs w:val="24"/>
              </w:rPr>
              <w:t>Cómo los atraviesa a ustedes</w:t>
            </w:r>
          </w:p>
          <w:p w14:paraId="3E8DAE8D" w14:textId="77777777" w:rsidR="00C75F98" w:rsidRPr="00AA07F0" w:rsidRDefault="00C75F98" w:rsidP="00C75F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sz w:val="24"/>
                <w:szCs w:val="24"/>
              </w:rPr>
              <w:lastRenderedPageBreak/>
              <w:t>¿Qué reflexiones, preguntas o emociones les generó este trabajo? ¿Qué conexiones encuentran entre ese pasado y el presente? ¿Por qué es importante recordar?</w:t>
            </w:r>
          </w:p>
        </w:tc>
      </w:tr>
    </w:tbl>
    <w:p w14:paraId="0ABEC017" w14:textId="77777777" w:rsidR="00C75F98" w:rsidRPr="00AA07F0" w:rsidRDefault="00C75F98" w:rsidP="00C75F98">
      <w:pPr>
        <w:spacing w:before="40" w:after="40"/>
        <w:jc w:val="both"/>
        <w:rPr>
          <w:rFonts w:ascii="Arial" w:hAnsi="Arial" w:cs="Arial"/>
          <w:sz w:val="24"/>
          <w:szCs w:val="24"/>
          <w:lang w:val="es-US" w:eastAsia="es-MX"/>
        </w:rPr>
      </w:pPr>
    </w:p>
    <w:p w14:paraId="52DBF2B8" w14:textId="77777777" w:rsidR="00C75F98" w:rsidRPr="00AA07F0" w:rsidRDefault="00C75F98" w:rsidP="00C75F98">
      <w:pPr>
        <w:spacing w:before="160" w:after="80"/>
        <w:jc w:val="both"/>
        <w:rPr>
          <w:rFonts w:ascii="Arial" w:hAnsi="Arial" w:cs="Arial"/>
          <w:sz w:val="24"/>
          <w:szCs w:val="24"/>
        </w:rPr>
      </w:pPr>
    </w:p>
    <w:p w14:paraId="5AFB57CE" w14:textId="77777777" w:rsidR="00C75F98" w:rsidRPr="00AA07F0" w:rsidRDefault="00C75F98" w:rsidP="00C75F98">
      <w:pPr>
        <w:pBdr>
          <w:bottom w:val="single" w:sz="4" w:space="0" w:color="CCCCCC"/>
        </w:pBdr>
        <w:spacing w:before="260" w:after="100"/>
        <w:jc w:val="both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b/>
          <w:bCs/>
          <w:color w:val="8B1A1A"/>
          <w:sz w:val="24"/>
          <w:szCs w:val="24"/>
        </w:rPr>
        <w:t>FORMATO DE PRESENTACIÓN</w:t>
      </w:r>
    </w:p>
    <w:p w14:paraId="7764674E" w14:textId="77777777" w:rsidR="00C75F98" w:rsidRPr="00AA07F0" w:rsidRDefault="00C75F98" w:rsidP="00C75F98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14:paraId="61DC03A2" w14:textId="77777777" w:rsidR="00C75F98" w:rsidRPr="00AA07F0" w:rsidRDefault="00C75F98" w:rsidP="00C75F98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color w:val="1A1A1A"/>
          <w:sz w:val="24"/>
          <w:szCs w:val="24"/>
        </w:rPr>
        <w:t>La conclusión grupal se presentará de manera oral en las clases siguientes al regreso del receso invernal, con las siguientes características:</w:t>
      </w:r>
    </w:p>
    <w:p w14:paraId="5084580F" w14:textId="77777777" w:rsidR="00C75F98" w:rsidRPr="00AA07F0" w:rsidRDefault="00C75F98" w:rsidP="00C75F98">
      <w:pPr>
        <w:spacing w:before="40" w:after="40"/>
        <w:jc w:val="both"/>
        <w:rPr>
          <w:rFonts w:ascii="Arial" w:hAnsi="Arial" w:cs="Arial"/>
          <w:sz w:val="24"/>
          <w:szCs w:val="24"/>
        </w:rPr>
      </w:pPr>
    </w:p>
    <w:p w14:paraId="00331B1C" w14:textId="6DC287B0" w:rsidR="00C75F98" w:rsidRPr="00AA07F0" w:rsidRDefault="00C75F98" w:rsidP="00C75F98">
      <w:pPr>
        <w:pStyle w:val="Prrafodelista"/>
        <w:numPr>
          <w:ilvl w:val="0"/>
          <w:numId w:val="5"/>
        </w:numPr>
        <w:spacing w:before="60" w:after="6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sz w:val="24"/>
          <w:szCs w:val="24"/>
        </w:rPr>
        <w:t>Cada grupo expone su conclusión ante el curso (</w:t>
      </w:r>
      <w:r w:rsidR="00177438" w:rsidRPr="00AA07F0">
        <w:rPr>
          <w:rFonts w:ascii="Arial" w:hAnsi="Arial" w:cs="Arial"/>
          <w:sz w:val="24"/>
          <w:szCs w:val="24"/>
        </w:rPr>
        <w:t xml:space="preserve">10 </w:t>
      </w:r>
      <w:r w:rsidR="007D40B5" w:rsidRPr="00AA07F0">
        <w:rPr>
          <w:rFonts w:ascii="Arial" w:hAnsi="Arial" w:cs="Arial"/>
          <w:sz w:val="24"/>
          <w:szCs w:val="24"/>
        </w:rPr>
        <w:t>a</w:t>
      </w:r>
      <w:r w:rsidR="00177438" w:rsidRPr="00AA07F0">
        <w:rPr>
          <w:rFonts w:ascii="Arial" w:hAnsi="Arial" w:cs="Arial"/>
          <w:sz w:val="24"/>
          <w:szCs w:val="24"/>
        </w:rPr>
        <w:t xml:space="preserve"> 15</w:t>
      </w:r>
      <w:r w:rsidRPr="00AA07F0">
        <w:rPr>
          <w:rFonts w:ascii="Arial" w:hAnsi="Arial" w:cs="Arial"/>
          <w:sz w:val="24"/>
          <w:szCs w:val="24"/>
        </w:rPr>
        <w:t>minutos).</w:t>
      </w:r>
    </w:p>
    <w:p w14:paraId="43A3A49D" w14:textId="77777777" w:rsidR="00C75F98" w:rsidRPr="00AA07F0" w:rsidRDefault="00C75F98" w:rsidP="00C75F98">
      <w:pPr>
        <w:pStyle w:val="Prrafodelista"/>
        <w:numPr>
          <w:ilvl w:val="0"/>
          <w:numId w:val="5"/>
        </w:numPr>
        <w:spacing w:before="60" w:after="6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sz w:val="24"/>
          <w:szCs w:val="24"/>
        </w:rPr>
        <w:t>Pueden apoyarse en un afiche, lámina, presentación digital o texto escrito leído en voz alta.</w:t>
      </w:r>
    </w:p>
    <w:p w14:paraId="77EEF1A7" w14:textId="77777777" w:rsidR="00C75F98" w:rsidRPr="00AA07F0" w:rsidRDefault="00C75F98" w:rsidP="00C75F98">
      <w:pPr>
        <w:pStyle w:val="Prrafodelista"/>
        <w:numPr>
          <w:ilvl w:val="0"/>
          <w:numId w:val="5"/>
        </w:numPr>
        <w:spacing w:before="60" w:after="6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sz w:val="24"/>
          <w:szCs w:val="24"/>
        </w:rPr>
        <w:t>Todos los integrantes del grupo deben participar de la exposición.</w:t>
      </w:r>
    </w:p>
    <w:p w14:paraId="24B97AFF" w14:textId="77777777" w:rsidR="00C75F98" w:rsidRPr="00AA07F0" w:rsidRDefault="00C75F98" w:rsidP="00C75F98">
      <w:pPr>
        <w:pStyle w:val="Prrafodelista"/>
        <w:numPr>
          <w:ilvl w:val="0"/>
          <w:numId w:val="5"/>
        </w:numPr>
        <w:spacing w:before="60" w:after="6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sz w:val="24"/>
          <w:szCs w:val="24"/>
        </w:rPr>
        <w:t>La conclusión debe mostrar cómo, desde un mismo hecho histórico, el grupo construyó su propia mirada a partir del testimonio, el estudio y la reflexión.</w:t>
      </w:r>
    </w:p>
    <w:p w14:paraId="7AB04EB1" w14:textId="77777777" w:rsidR="00C75F98" w:rsidRPr="00AA07F0" w:rsidRDefault="00C75F98" w:rsidP="00C75F98">
      <w:pPr>
        <w:spacing w:before="160" w:after="80"/>
        <w:rPr>
          <w:rFonts w:ascii="Arial" w:hAnsi="Arial" w:cs="Arial"/>
          <w:sz w:val="24"/>
          <w:szCs w:val="24"/>
        </w:rPr>
      </w:pPr>
    </w:p>
    <w:p w14:paraId="58C7D622" w14:textId="77777777" w:rsidR="00C75F98" w:rsidRPr="00AA07F0" w:rsidRDefault="00C75F98" w:rsidP="00C75F98">
      <w:pPr>
        <w:pBdr>
          <w:bottom w:val="single" w:sz="4" w:space="0" w:color="CCCCCC"/>
        </w:pBdr>
        <w:spacing w:before="260" w:after="100"/>
        <w:rPr>
          <w:rFonts w:ascii="Arial" w:hAnsi="Arial" w:cs="Arial"/>
          <w:sz w:val="24"/>
          <w:szCs w:val="24"/>
        </w:rPr>
      </w:pPr>
      <w:r w:rsidRPr="00AA07F0">
        <w:rPr>
          <w:rFonts w:ascii="Arial" w:hAnsi="Arial" w:cs="Arial"/>
          <w:b/>
          <w:bCs/>
          <w:color w:val="8B1A1A"/>
          <w:sz w:val="24"/>
          <w:szCs w:val="24"/>
        </w:rPr>
        <w:t>CRITERIOS DE EVALUACIÓN</w:t>
      </w:r>
    </w:p>
    <w:p w14:paraId="056EBDAE" w14:textId="77777777" w:rsidR="00C75F98" w:rsidRPr="00AA07F0" w:rsidRDefault="00C75F98" w:rsidP="00C75F98">
      <w:pPr>
        <w:spacing w:before="60" w:after="60"/>
        <w:rPr>
          <w:rFonts w:ascii="Arial" w:hAnsi="Arial" w:cs="Arial"/>
          <w:sz w:val="24"/>
          <w:szCs w:val="24"/>
        </w:rPr>
      </w:pPr>
    </w:p>
    <w:tbl>
      <w:tblPr>
        <w:tblW w:w="936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75F98" w:rsidRPr="00AA07F0" w14:paraId="4108590E" w14:textId="77777777" w:rsidTr="00C75F98">
        <w:trPr>
          <w:tblHeader/>
        </w:trPr>
        <w:tc>
          <w:tcPr>
            <w:tcW w:w="4680" w:type="dxa"/>
            <w:tcBorders>
              <w:top w:val="single" w:sz="2" w:space="0" w:color="1A1A1A"/>
              <w:left w:val="single" w:sz="2" w:space="0" w:color="1A1A1A"/>
              <w:bottom w:val="single" w:sz="2" w:space="0" w:color="1A1A1A"/>
              <w:right w:val="single" w:sz="2" w:space="0" w:color="1A1A1A"/>
            </w:tcBorders>
            <w:shd w:val="clear" w:color="auto" w:fill="1A1A1A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046F8233" w14:textId="77777777" w:rsidR="00C75F98" w:rsidRPr="00AA07F0" w:rsidRDefault="00C7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CRITERIO</w:t>
            </w:r>
          </w:p>
        </w:tc>
        <w:tc>
          <w:tcPr>
            <w:tcW w:w="4680" w:type="dxa"/>
            <w:tcBorders>
              <w:top w:val="single" w:sz="2" w:space="0" w:color="1A1A1A"/>
              <w:left w:val="single" w:sz="2" w:space="0" w:color="1A1A1A"/>
              <w:bottom w:val="single" w:sz="2" w:space="0" w:color="1A1A1A"/>
              <w:right w:val="single" w:sz="2" w:space="0" w:color="1A1A1A"/>
            </w:tcBorders>
            <w:shd w:val="clear" w:color="auto" w:fill="1A1A1A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4E284AA" w14:textId="77777777" w:rsidR="00C75F98" w:rsidRPr="00AA07F0" w:rsidRDefault="00C75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QUÉ SE OBSERVA</w:t>
            </w:r>
          </w:p>
        </w:tc>
      </w:tr>
      <w:tr w:rsidR="00C75F98" w:rsidRPr="00AA07F0" w14:paraId="42D628FC" w14:textId="77777777" w:rsidTr="00C75F98"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84D4C1E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8B1A1A"/>
                <w:sz w:val="24"/>
                <w:szCs w:val="24"/>
              </w:rPr>
              <w:t>Articulación testimonio-contenido histórico</w:t>
            </w:r>
          </w:p>
        </w:tc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486E1987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sz w:val="24"/>
                <w:szCs w:val="24"/>
              </w:rPr>
              <w:t>Relaciona lo dicho por el entrevistado con los procesos y conceptos estudiados del período.</w:t>
            </w:r>
          </w:p>
        </w:tc>
      </w:tr>
      <w:tr w:rsidR="00C75F98" w:rsidRPr="00AA07F0" w14:paraId="6AC6DA94" w14:textId="77777777" w:rsidTr="00C75F98"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CEF1654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8B1A1A"/>
                <w:sz w:val="24"/>
                <w:szCs w:val="24"/>
              </w:rPr>
              <w:t>Comprensión del período</w:t>
            </w:r>
          </w:p>
        </w:tc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6B3852A1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sz w:val="24"/>
                <w:szCs w:val="24"/>
              </w:rPr>
              <w:t>Demuestra manejo de los hechos y conceptos de la última dictadura argentina.</w:t>
            </w:r>
          </w:p>
        </w:tc>
      </w:tr>
      <w:tr w:rsidR="00C75F98" w:rsidRPr="00AA07F0" w14:paraId="4A389D55" w14:textId="77777777" w:rsidTr="00C75F98"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69BC55C7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8B1A1A"/>
                <w:sz w:val="24"/>
                <w:szCs w:val="24"/>
              </w:rPr>
              <w:t>Valoración del testimonio como fuente</w:t>
            </w:r>
          </w:p>
        </w:tc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933906D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sz w:val="24"/>
                <w:szCs w:val="24"/>
              </w:rPr>
              <w:t>Reconoce al testimonio como fuente histórica y reflexiona sobre sus particularidades.</w:t>
            </w:r>
          </w:p>
        </w:tc>
      </w:tr>
      <w:tr w:rsidR="00C75F98" w:rsidRPr="00AA07F0" w14:paraId="36A50DA0" w14:textId="77777777" w:rsidTr="00C75F98"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8F8A9E8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8B1A1A"/>
                <w:sz w:val="24"/>
                <w:szCs w:val="24"/>
              </w:rPr>
              <w:t>Mirada propia del grupo</w:t>
            </w:r>
          </w:p>
        </w:tc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69B15ED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sz w:val="24"/>
                <w:szCs w:val="24"/>
              </w:rPr>
              <w:t>Expresa una reflexión genuina: qué sintieron, qué preguntas les surgieron, qué conexiones con el presente.</w:t>
            </w:r>
          </w:p>
        </w:tc>
      </w:tr>
      <w:tr w:rsidR="00C75F98" w:rsidRPr="00AA07F0" w14:paraId="23158813" w14:textId="77777777" w:rsidTr="00C75F98"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5087595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8B1A1A"/>
                <w:sz w:val="24"/>
                <w:szCs w:val="24"/>
              </w:rPr>
              <w:lastRenderedPageBreak/>
              <w:t>Claridad expositiva y trabajo colaborativo</w:t>
            </w:r>
          </w:p>
        </w:tc>
        <w:tc>
          <w:tcPr>
            <w:tcW w:w="46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6093D9C0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sz w:val="24"/>
                <w:szCs w:val="24"/>
              </w:rPr>
              <w:t>La presentación es ordenada y comprensible; todos los integrantes participan.</w:t>
            </w:r>
          </w:p>
        </w:tc>
      </w:tr>
    </w:tbl>
    <w:p w14:paraId="0C11F4E8" w14:textId="77777777" w:rsidR="00C75F98" w:rsidRPr="00AA07F0" w:rsidRDefault="00C75F98" w:rsidP="00C75F98">
      <w:pPr>
        <w:spacing w:before="180" w:after="80"/>
        <w:rPr>
          <w:rFonts w:ascii="Arial" w:hAnsi="Arial" w:cs="Arial"/>
          <w:sz w:val="24"/>
          <w:szCs w:val="24"/>
          <w:lang w:val="es-US" w:eastAsia="es-MX"/>
        </w:rPr>
      </w:pPr>
    </w:p>
    <w:tbl>
      <w:tblPr>
        <w:tblW w:w="936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75F98" w:rsidRPr="00AA07F0" w14:paraId="3755BC79" w14:textId="77777777" w:rsidTr="00C75F98">
        <w:tc>
          <w:tcPr>
            <w:tcW w:w="9360" w:type="dxa"/>
            <w:tcBorders>
              <w:top w:val="single" w:sz="2" w:space="0" w:color="1A1A1A"/>
              <w:left w:val="single" w:sz="2" w:space="0" w:color="1A1A1A"/>
              <w:bottom w:val="single" w:sz="2" w:space="0" w:color="1A1A1A"/>
              <w:right w:val="single" w:sz="2" w:space="0" w:color="1A1A1A"/>
            </w:tcBorders>
            <w:shd w:val="clear" w:color="auto" w:fill="1A1A1A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7ED1E02" w14:textId="77777777" w:rsidR="00C75F98" w:rsidRPr="00AA07F0" w:rsidRDefault="00C75F98">
            <w:pPr>
              <w:spacing w:after="100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b/>
                <w:bCs/>
                <w:color w:val="B7860C"/>
                <w:sz w:val="24"/>
                <w:szCs w:val="24"/>
              </w:rPr>
              <w:t>Recordatorio</w:t>
            </w:r>
          </w:p>
          <w:p w14:paraId="4EA4EF45" w14:textId="77777777" w:rsidR="00C75F98" w:rsidRPr="00AA07F0" w:rsidRDefault="00C75F98">
            <w:pPr>
              <w:spacing w:after="80"/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color w:val="FFFFFF"/>
                <w:sz w:val="24"/>
                <w:szCs w:val="24"/>
              </w:rPr>
              <w:t>La presentación se realizará en las clases siguientes al regreso del receso invernal.</w:t>
            </w:r>
          </w:p>
          <w:p w14:paraId="287BFAEA" w14:textId="77777777" w:rsidR="00C75F98" w:rsidRPr="00AA07F0" w:rsidRDefault="00C75F98">
            <w:pPr>
              <w:rPr>
                <w:rFonts w:ascii="Arial" w:hAnsi="Arial" w:cs="Arial"/>
                <w:sz w:val="24"/>
                <w:szCs w:val="24"/>
              </w:rPr>
            </w:pPr>
            <w:r w:rsidRPr="00AA07F0">
              <w:rPr>
                <w:rFonts w:ascii="Arial" w:hAnsi="Arial" w:cs="Arial"/>
                <w:i/>
                <w:iCs/>
                <w:color w:val="AAAAAA"/>
                <w:sz w:val="24"/>
                <w:szCs w:val="24"/>
              </w:rPr>
              <w:t>No hay una única respuesta correcta. Lo valioso es mostrar cómo cada grupo construyó su propia mirada sobre la historia a partir de escuchar, estudiar y reflexionar. Los testimonios son parte de la memoria colectiva, y trabajarlos es una forma de ejercer el Nunca Más.</w:t>
            </w:r>
          </w:p>
        </w:tc>
      </w:tr>
    </w:tbl>
    <w:p w14:paraId="61E0AECD" w14:textId="043A2F42" w:rsidR="00ED5EBB" w:rsidRPr="00AA07F0" w:rsidRDefault="00ED5EBB" w:rsidP="00073CE9">
      <w:pPr>
        <w:rPr>
          <w:rFonts w:ascii="Arial" w:hAnsi="Arial" w:cs="Arial"/>
          <w:sz w:val="24"/>
          <w:szCs w:val="24"/>
        </w:rPr>
      </w:pPr>
    </w:p>
    <w:p w14:paraId="589C6DB4" w14:textId="77777777" w:rsidR="00C75F98" w:rsidRPr="00AA07F0" w:rsidRDefault="00C75F98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FBDD6" w14:textId="77777777" w:rsidR="00356BEF" w:rsidRDefault="00356BEF" w:rsidP="00C77386">
      <w:pPr>
        <w:spacing w:after="0" w:line="240" w:lineRule="auto"/>
      </w:pPr>
      <w:r>
        <w:separator/>
      </w:r>
    </w:p>
  </w:endnote>
  <w:endnote w:type="continuationSeparator" w:id="0">
    <w:p w14:paraId="0A92E7AE" w14:textId="77777777" w:rsidR="00356BEF" w:rsidRDefault="00356BEF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1B78" w14:textId="77777777" w:rsidR="00356BEF" w:rsidRDefault="00356BEF" w:rsidP="00C77386">
      <w:pPr>
        <w:spacing w:after="0" w:line="240" w:lineRule="auto"/>
      </w:pPr>
      <w:r>
        <w:separator/>
      </w:r>
    </w:p>
  </w:footnote>
  <w:footnote w:type="continuationSeparator" w:id="0">
    <w:p w14:paraId="037AED2D" w14:textId="77777777" w:rsidR="00356BEF" w:rsidRDefault="00356BEF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25146"/>
    <w:multiLevelType w:val="hybridMultilevel"/>
    <w:tmpl w:val="FFFFFFFF"/>
    <w:lvl w:ilvl="0" w:tplc="65587028">
      <w:start w:val="1"/>
      <w:numFmt w:val="bullet"/>
      <w:lvlText w:val="•"/>
      <w:lvlJc w:val="left"/>
      <w:pPr>
        <w:ind w:left="480" w:hanging="240"/>
      </w:pPr>
    </w:lvl>
    <w:lvl w:ilvl="1" w:tplc="2376C626">
      <w:numFmt w:val="decimal"/>
      <w:lvlText w:val=""/>
      <w:lvlJc w:val="left"/>
      <w:pPr>
        <w:ind w:left="0" w:firstLine="0"/>
      </w:pPr>
    </w:lvl>
    <w:lvl w:ilvl="2" w:tplc="32B47FF8">
      <w:numFmt w:val="decimal"/>
      <w:lvlText w:val=""/>
      <w:lvlJc w:val="left"/>
      <w:pPr>
        <w:ind w:left="0" w:firstLine="0"/>
      </w:pPr>
    </w:lvl>
    <w:lvl w:ilvl="3" w:tplc="D97C14BC">
      <w:numFmt w:val="decimal"/>
      <w:lvlText w:val=""/>
      <w:lvlJc w:val="left"/>
      <w:pPr>
        <w:ind w:left="0" w:firstLine="0"/>
      </w:pPr>
    </w:lvl>
    <w:lvl w:ilvl="4" w:tplc="E94801B6">
      <w:numFmt w:val="decimal"/>
      <w:lvlText w:val=""/>
      <w:lvlJc w:val="left"/>
      <w:pPr>
        <w:ind w:left="0" w:firstLine="0"/>
      </w:pPr>
    </w:lvl>
    <w:lvl w:ilvl="5" w:tplc="026E7634">
      <w:numFmt w:val="decimal"/>
      <w:lvlText w:val=""/>
      <w:lvlJc w:val="left"/>
      <w:pPr>
        <w:ind w:left="0" w:firstLine="0"/>
      </w:pPr>
    </w:lvl>
    <w:lvl w:ilvl="6" w:tplc="194012B4">
      <w:numFmt w:val="decimal"/>
      <w:lvlText w:val=""/>
      <w:lvlJc w:val="left"/>
      <w:pPr>
        <w:ind w:left="0" w:firstLine="0"/>
      </w:pPr>
    </w:lvl>
    <w:lvl w:ilvl="7" w:tplc="F3163320">
      <w:numFmt w:val="decimal"/>
      <w:lvlText w:val=""/>
      <w:lvlJc w:val="left"/>
      <w:pPr>
        <w:ind w:left="0" w:firstLine="0"/>
      </w:pPr>
    </w:lvl>
    <w:lvl w:ilvl="8" w:tplc="DA6E5C40">
      <w:numFmt w:val="decimal"/>
      <w:lvlText w:val=""/>
      <w:lvlJc w:val="left"/>
      <w:pPr>
        <w:ind w:left="0" w:firstLine="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  <w:num w:numId="5" w16cid:durableId="1167357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32CE9"/>
    <w:rsid w:val="00177438"/>
    <w:rsid w:val="002174AB"/>
    <w:rsid w:val="002243C3"/>
    <w:rsid w:val="00232FA1"/>
    <w:rsid w:val="00250CC3"/>
    <w:rsid w:val="002C4BB7"/>
    <w:rsid w:val="002F0CE7"/>
    <w:rsid w:val="00302FC0"/>
    <w:rsid w:val="00311B04"/>
    <w:rsid w:val="00344B26"/>
    <w:rsid w:val="00354CFD"/>
    <w:rsid w:val="00356BEF"/>
    <w:rsid w:val="003B2183"/>
    <w:rsid w:val="003B6453"/>
    <w:rsid w:val="003D7697"/>
    <w:rsid w:val="003F3069"/>
    <w:rsid w:val="00413E3E"/>
    <w:rsid w:val="00447E6F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2114F"/>
    <w:rsid w:val="00637D27"/>
    <w:rsid w:val="00660824"/>
    <w:rsid w:val="006778E3"/>
    <w:rsid w:val="00684936"/>
    <w:rsid w:val="006B0CD6"/>
    <w:rsid w:val="006D7F00"/>
    <w:rsid w:val="006E2831"/>
    <w:rsid w:val="006E4DB5"/>
    <w:rsid w:val="00725CC6"/>
    <w:rsid w:val="00781134"/>
    <w:rsid w:val="00796276"/>
    <w:rsid w:val="007B6F7E"/>
    <w:rsid w:val="007D40B5"/>
    <w:rsid w:val="007F5808"/>
    <w:rsid w:val="008213A9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A07F0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BF132B"/>
    <w:rsid w:val="00C65911"/>
    <w:rsid w:val="00C75F98"/>
    <w:rsid w:val="00C77386"/>
    <w:rsid w:val="00CC18FF"/>
    <w:rsid w:val="00CD5E67"/>
    <w:rsid w:val="00D26BB3"/>
    <w:rsid w:val="00D34F29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3894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418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11</cp:revision>
  <dcterms:created xsi:type="dcterms:W3CDTF">2026-06-25T13:50:00Z</dcterms:created>
  <dcterms:modified xsi:type="dcterms:W3CDTF">2026-07-05T23:02:00Z</dcterms:modified>
</cp:coreProperties>
</file>