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>
        <w:rPr>
          <w:sz w:val="24"/>
          <w:szCs w:val="20"/>
          <w:lang w:val="en-US"/>
        </w:rPr>
        <w:t xml:space="preserve">Historia 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</w:t>
      </w:r>
      <w:r>
        <w:rPr>
          <w:sz w:val="24"/>
          <w:szCs w:val="20"/>
        </w:rPr>
        <w:t>:</w:t>
      </w:r>
      <w:r>
        <w:rPr>
          <w:sz w:val="24"/>
          <w:szCs w:val="20"/>
        </w:rPr>
        <w:t xml:space="preserve"> </w:t>
      </w:r>
      <w:r>
        <w:rPr>
          <w:sz w:val="24"/>
          <w:szCs w:val="20"/>
          <w:lang w:val="en-US"/>
        </w:rPr>
        <w:t xml:space="preserve">Cantero Sonia Graciela 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Curso: </w:t>
      </w:r>
      <w:r>
        <w:rPr>
          <w:sz w:val="24"/>
          <w:szCs w:val="20"/>
          <w:lang w:val="en-US"/>
        </w:rPr>
        <w:t>4to A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Fecha: 2/7/26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Bibliografías: </w:t>
      </w:r>
      <w:r>
        <w:rPr>
          <w:sz w:val="24"/>
          <w:szCs w:val="20"/>
          <w:lang w:val="en-US"/>
        </w:rPr>
        <w:t>1er trimestre . Historia 3 "La expansión del capitalismo y la formación de los estados Nacionales en América Latina" Editorial Estrada.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2do y 3er trimestre. Historia 4, "Periodo de Entreguérras " Editorial Estrada.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left"/>
        <w:rPr>
          <w:bCs/>
          <w:color w:val="000000"/>
          <w:sz w:val="24"/>
          <w:szCs w:val="24"/>
          <w:lang w:val="en-US"/>
        </w:rPr>
      </w:pPr>
      <w:r>
        <w:rPr>
          <w:b/>
          <w:color w:val="000000"/>
          <w:sz w:val="32"/>
          <w:szCs w:val="24"/>
          <w:lang w:val="en-US"/>
        </w:rPr>
        <w:t xml:space="preserve">   TP 34</w:t>
      </w: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  <w:r>
        <w:rPr>
          <w:b/>
          <w:bCs/>
          <w:color w:val="000000"/>
          <w:sz w:val="32"/>
          <w:szCs w:val="24"/>
          <w:lang w:val="en-US"/>
        </w:rPr>
        <w:t>"Posguerra y recuperación económica" (pág.  58 , ficha completa)</w:t>
      </w: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</w:p>
    <w:p>
      <w:pPr>
        <w:pStyle w:val="style0"/>
        <w:spacing w:after="0"/>
        <w:jc w:val="left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  <w:lang w:val="en-US"/>
        </w:rPr>
        <w:t xml:space="preserve">1. Inicio </w:t>
      </w: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 xml:space="preserve">Pregunta: "1945, todo destruido. ¿Qué haces primero?"  </w:t>
      </w: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>Objetivo: Cómo se reconstruyó el mundo.</w:t>
      </w: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  <w:lang w:val="en-US"/>
        </w:rPr>
        <w:t>2. Desarrolo</w:t>
      </w: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 xml:space="preserve">1. Plan Marshall 1947. EE.UU. prestó dinero a Europa para reconstruir fábricas, rutas y comercio.  </w:t>
      </w: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>2. Resultado 1950-60 = crecimiento rápido. Europa, Japón y Alemania se recuperan = "años dorados"¿Qué pasaba si no había ayuda externa?</w:t>
      </w: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 xml:space="preserve">3. Actividades. Pág.58, ficha completa </w:t>
      </w: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</w:p>
    <w:p>
      <w:pPr>
        <w:pStyle w:val="style0"/>
        <w:spacing w:after="0"/>
        <w:jc w:val="left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  <w:lang w:val="en-US"/>
        </w:rPr>
        <w:t>3. Cierre</w:t>
      </w: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 xml:space="preserve">- Completa: "La posguerra se recuperó gracias a ___".  </w:t>
      </w: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>"Dinero + cooperación = reconstrucción".</w:t>
      </w: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</w:p>
    <w:sectPr>
      <w:headerReference w:type="default" r:id="rId2"/>
      <w:pgSz w:w="11906" w:h="16838" w:orient="portrait"/>
      <w:pgMar w:top="1417" w:right="1133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4002EFF" w:usb1="C200ACFF" w:usb2="00000009" w:usb3="00000000" w:csb0="000001FF" w:csb1="00000000"/>
  </w:font>
  <w:font w:name="Aharoni">
    <w:altName w:val="Aharoni"/>
    <w:panose1 w:val="00000000000000000000"/>
    <w:charset w:val="b1"/>
    <w:family w:val="auto"/>
    <w:pitch w:val="variable"/>
    <w:sig w:usb0="00000803" w:usb1="00000000" w:usb2="00000000" w:usb3="00000000" w:csb0="00000021" w:csb1="00000000"/>
  </w:font>
  <w:font w:name="Calibri Light">
    <w:altName w:val="Calibri Light"/>
    <w:panose1 w:val="020f0302020000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Segoe UI"/>
    <w:panose1 w:val="020b0502040000020203"/>
    <w:charset w:val="00"/>
    <w:family w:val="swiss"/>
    <w:pitch w:val="variable"/>
    <w:sig w:usb0="E4002EFF" w:usb1="C000E47F" w:usb2="00000009" w:usb3="00000000" w:csb0="000001FF" w:csb1="00000000"/>
  </w:font>
</w:fonts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  <w:r>
      <w:rPr>
        <w:noProof/>
        <w:lang w:eastAsia="es-AR"/>
      </w:rPr>
      <w:drawing>
        <wp:anchor distT="0" distB="0" distL="0" distR="0" simplePos="false" relativeHeight="2" behindDoc="false" locked="false" layoutInCell="true" allowOverlap="true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 noChangeAspect="false" noSelect="false" noResize="false" noGrp="false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/>
                </pic:nvPicPr>
                <pic:blipFill>
                  <a:blip r:embed="rId1" cstate="print"/>
                  <a:srcRect l="0" t="0" r="0" b="0"/>
                  <a:stretch/>
                </pic:blipFill>
                <pic:spPr>
                  <a:xfrm rot="0">
                    <a:off x="0" y="0"/>
                    <a:ext cx="1112520" cy="1137285"/>
                  </a:xfrm>
                  <a:prstGeom prst="rect"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false" relativeHeight="3" behindDoc="false" locked="false" layoutInCell="true" allowOverlap="true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76" cy="952499"/>
              <wp:effectExtent l="0" t="0" r="26669" b="19050"/>
              <wp:wrapSquare wrapText="bothSides"/>
              <wp:docPr id="4098" name="Cuadro de texto 2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1706876" cy="952499"/>
                      </a:xfrm>
                      <a:prstGeom prst="rect"/>
                      <a:solidFill>
                        <a:srgbClr val="ffffff"/>
                      </a:solidFill>
                      <a:ln cmpd="sng" cap="flat" w="9525">
                        <a:solidFill>
                          <a:srgbClr val="ffffff"/>
                        </a:solidFill>
                        <a:prstDash val="solid"/>
                        <a:miter/>
                        <a:headEnd len="med" w="med" type="none"/>
                        <a:tailEnd len="med" w="med" type="none"/>
                      </a:ln>
                    </wps:spPr>
                    <wps:txbx id="4098">
                      <w:txbxContent>
                        <w:p>
                          <w:pPr>
                            <w:pStyle w:val="style0"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>
                          <w:pPr>
                            <w:pStyle w:val="style0"/>
                            <w:rPr/>
                          </w:pPr>
                        </w:p>
                      </w:txbxContent>
                    </wps:txbx>
                    <wps:bodyPr lIns="91440" rIns="91440" tIns="45720" bIns="45720" vert="horz" anchor="t" wrap="square">
                      <a:prstTxWarp prst="textNoShape"/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4098" fillcolor="white" stroked="t" style="position:absolute;margin-left:98.1pt;margin-top:0.5pt;width:134.4pt;height:75.0pt;z-index:3;mso-position-horizontal-relative:text;mso-position-vertical-relative:text;mso-width-percent:0;mso-height-percent:0;mso-width-relative:margin;mso-height-relative:margin;mso-wrap-distance-top:3.6000001pt;mso-wrap-distance-bottom:3.6000001pt;visibility:visible;">
              <v:stroke joinstyle="miter" color="white"/>
              <w10:wrap type="square"/>
              <v:fill/>
              <v:textbox inset="7.2pt,3.6pt,7.2pt,3.6pt">
                <w:txbxContent>
                  <w:p>
                    <w:pPr>
                      <w:pStyle w:val="style0"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>
                    <w:pPr>
                      <w:pStyle w:val="style0"/>
                      <w:rPr/>
                    </w:pPr>
                  </w:p>
                </w:txbxContent>
              </v:textbox>
            </v:rect>
          </w:pict>
        </mc:Fallback>
      </mc:AlternateContent>
    </w: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tabs>
        <w:tab w:val="clear" w:pos="4252"/>
        <w:tab w:val="clear" w:pos="8504"/>
      </w:tabs>
      <w:rPr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02D0506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BF8C07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1DACB38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E996D766"/>
    <w:lvl w:ilvl="0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CEEA6E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6FBCE12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3DD6B68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D52809F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2DE2B8A4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D9FC38EE">
      <w:start w:val="1"/>
      <w:numFmt w:val="decimal"/>
      <w:lvlText w:val="%2)"/>
      <w:lvlJc w:val="left"/>
      <w:pPr>
        <w:ind w:left="216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00000009"/>
    <w:multiLevelType w:val="hybridMultilevel"/>
    <w:tmpl w:val="49605DA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E7CC0B7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207240A2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1A45E32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0000000C"/>
    <w:multiLevelType w:val="hybridMultilevel"/>
    <w:tmpl w:val="1256CB22"/>
    <w:lvl w:ilvl="0" w:tplc="08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82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3">
    <w:nsid w:val="0000000D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>
    <w:nsid w:val="0000000E"/>
    <w:multiLevelType w:val="hybridMultilevel"/>
    <w:tmpl w:val="992473E6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0000000F"/>
    <w:multiLevelType w:val="hybridMultilevel"/>
    <w:tmpl w:val="FA84602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hybridMultilevel"/>
    <w:tmpl w:val="42EA63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0000011"/>
    <w:multiLevelType w:val="hybridMultilevel"/>
    <w:tmpl w:val="57606EA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hybridMultilevel"/>
    <w:tmpl w:val="EC46C89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3"/>
    <w:multiLevelType w:val="hybridMultilevel"/>
    <w:tmpl w:val="00E4986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00000014"/>
    <w:multiLevelType w:val="hybridMultilevel"/>
    <w:tmpl w:val="4C40ADE2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00000015"/>
    <w:multiLevelType w:val="hybridMultilevel"/>
    <w:tmpl w:val="9CEA278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6"/>
    <w:multiLevelType w:val="hybridMultilevel"/>
    <w:tmpl w:val="E884B58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00000017"/>
    <w:multiLevelType w:val="hybridMultilevel"/>
    <w:tmpl w:val="8F681F7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0000018"/>
    <w:multiLevelType w:val="hybridMultilevel"/>
    <w:tmpl w:val="E4CC0C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C0239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0000019"/>
    <w:multiLevelType w:val="hybridMultilevel"/>
    <w:tmpl w:val="3006A58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000001A"/>
    <w:multiLevelType w:val="hybridMultilevel"/>
    <w:tmpl w:val="49941C1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0000001B"/>
    <w:multiLevelType w:val="hybridMultilevel"/>
    <w:tmpl w:val="F322FF7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000001C"/>
    <w:multiLevelType w:val="hybridMultilevel"/>
    <w:tmpl w:val="E59ACE1A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0000001D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30">
    <w:nsid w:val="0000001E"/>
    <w:multiLevelType w:val="hybridMultilevel"/>
    <w:tmpl w:val="51849FA6"/>
    <w:lvl w:ilvl="0">
      <w:start w:val="1"/>
      <w:numFmt w:val="decimal"/>
      <w:lvlText w:val="%1)"/>
      <w:lvlJc w:val="left"/>
      <w:pPr>
        <w:ind w:left="720" w:hanging="360"/>
      </w:pPr>
      <w:rPr>
        <w:rFonts w:cs="宋体" w:eastAsia="Calibri"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0000001F"/>
    <w:multiLevelType w:val="hybridMultilevel"/>
    <w:tmpl w:val="6A2C8A1E"/>
    <w:lvl w:ilvl="0" w:tplc="080A0013">
      <w:start w:val="1"/>
      <w:numFmt w:val="upperRoman"/>
      <w:lvlText w:val="%1."/>
      <w:lvlJc w:val="righ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00000020"/>
    <w:multiLevelType w:val="hybridMultilevel"/>
    <w:tmpl w:val="D2DA94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00000021"/>
    <w:multiLevelType w:val="hybridMultilevel"/>
    <w:tmpl w:val="5BCC2AC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00000022"/>
    <w:multiLevelType w:val="hybridMultilevel"/>
    <w:tmpl w:val="04B6173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0000023"/>
    <w:multiLevelType w:val="hybridMultilevel"/>
    <w:tmpl w:val="05D07624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>
    <w:nsid w:val="00000024"/>
    <w:multiLevelType w:val="hybridMultilevel"/>
    <w:tmpl w:val="46C6B132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00000025"/>
    <w:multiLevelType w:val="hybridMultilevel"/>
    <w:tmpl w:val="EF7609C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00000026"/>
    <w:multiLevelType w:val="hybridMultilevel"/>
    <w:tmpl w:val="DA6C1A04"/>
    <w:lvl w:ilvl="0" w:tplc="8DFC6FA0">
      <w:start w:val="1"/>
      <w:numFmt w:val="decimal"/>
      <w:lvlText w:val="%1)"/>
      <w:lvlJc w:val="left"/>
      <w:pPr>
        <w:ind w:left="1800" w:hanging="360"/>
      </w:pPr>
      <w:rPr>
        <w:rFonts w:hint="default"/>
        <w:b/>
        <w:bCs w:val="false"/>
        <w:color w:val="00b050"/>
      </w:rPr>
    </w:lvl>
    <w:lvl w:ilvl="1" w:tplc="3160C03A">
      <w:start w:val="1"/>
      <w:numFmt w:val="lowerLetter"/>
      <w:lvlText w:val="%2."/>
      <w:lvlJc w:val="left"/>
      <w:pPr>
        <w:ind w:left="252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>
    <w:nsid w:val="00000027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0">
    <w:nsid w:val="00000028"/>
    <w:multiLevelType w:val="hybridMultilevel"/>
    <w:tmpl w:val="CAB0456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0000029"/>
    <w:multiLevelType w:val="hybridMultilevel"/>
    <w:tmpl w:val="ABAEDB3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0000002A"/>
    <w:multiLevelType w:val="hybridMultilevel"/>
    <w:tmpl w:val="7C3A3DE2"/>
    <w:lvl w:ilvl="0">
      <w:start w:val="7"/>
      <w:numFmt w:val="bullet"/>
      <w:lvlText w:val=""/>
      <w:lvlJc w:val="left"/>
      <w:pPr>
        <w:ind w:left="720" w:hanging="360"/>
      </w:pPr>
      <w:rPr>
        <w:rFonts w:ascii="Wingdings" w:cs="宋体" w:eastAsia="Calibri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0000002B"/>
    <w:multiLevelType w:val="hybridMultilevel"/>
    <w:tmpl w:val="FA66B43C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0000002C"/>
    <w:multiLevelType w:val="hybridMultilevel"/>
    <w:tmpl w:val="FF0AF08A"/>
    <w:lvl w:ilvl="0" w:tplc="9F146BFC">
      <w:start w:val="1"/>
      <w:numFmt w:val="decimal"/>
      <w:lvlText w:val="%1)"/>
      <w:lvlJc w:val="left"/>
      <w:pPr>
        <w:ind w:left="720" w:hanging="360"/>
      </w:pPr>
      <w:rPr>
        <w:rFonts w:ascii="Calibri" w:cs="Aharoni" w:eastAsia="Calibri" w:hAnsi="Calibri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0000002D"/>
    <w:multiLevelType w:val="hybridMultilevel"/>
    <w:tmpl w:val="D8689994"/>
    <w:lvl w:ilvl="0">
      <w:start w:val="3"/>
      <w:numFmt w:val="bullet"/>
      <w:lvlText w:val="-"/>
      <w:lvlJc w:val="left"/>
      <w:pPr>
        <w:ind w:left="720" w:hanging="360"/>
      </w:pPr>
      <w:rPr>
        <w:rFonts w:ascii="Calibri" w:cs="宋体" w:eastAsia="Calibri" w:hAnsi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0000002E"/>
    <w:multiLevelType w:val="hybridMultilevel"/>
    <w:tmpl w:val="FF6C979A"/>
    <w:lvl w:ilvl="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>
    <w:nsid w:val="0000002F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8">
    <w:nsid w:val="00000030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9">
    <w:nsid w:val="00000031"/>
    <w:multiLevelType w:val="hybridMultilevel"/>
    <w:tmpl w:val="BBC4FADE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00000032"/>
    <w:multiLevelType w:val="hybridMultilevel"/>
    <w:tmpl w:val="84A6590C"/>
    <w:lvl w:ilvl="0">
      <w:start w:val="1"/>
      <w:numFmt w:val="decimal"/>
      <w:lvlText w:val="%1)"/>
      <w:lvlJc w:val="left"/>
      <w:pPr>
        <w:ind w:left="1080" w:hanging="360"/>
      </w:pPr>
      <w:rPr>
        <w:rFonts w:eastAsia="Calibri"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33"/>
  </w:num>
  <w:num w:numId="3">
    <w:abstractNumId w:val="19"/>
  </w:num>
  <w:num w:numId="4">
    <w:abstractNumId w:val="44"/>
  </w:num>
  <w:num w:numId="5">
    <w:abstractNumId w:val="5"/>
  </w:num>
  <w:num w:numId="6">
    <w:abstractNumId w:val="26"/>
  </w:num>
  <w:num w:numId="7">
    <w:abstractNumId w:val="6"/>
  </w:num>
  <w:num w:numId="8">
    <w:abstractNumId w:val="31"/>
  </w:num>
  <w:num w:numId="9">
    <w:abstractNumId w:val="21"/>
  </w:num>
  <w:num w:numId="10">
    <w:abstractNumId w:val="39"/>
  </w:num>
  <w:num w:numId="11">
    <w:abstractNumId w:val="47"/>
  </w:num>
  <w:num w:numId="12">
    <w:abstractNumId w:val="29"/>
  </w:num>
  <w:num w:numId="13">
    <w:abstractNumId w:val="48"/>
  </w:num>
  <w:num w:numId="14">
    <w:abstractNumId w:val="7"/>
  </w:num>
  <w:num w:numId="15">
    <w:abstractNumId w:val="27"/>
  </w:num>
  <w:num w:numId="16">
    <w:abstractNumId w:val="37"/>
  </w:num>
  <w:num w:numId="17">
    <w:abstractNumId w:val="34"/>
  </w:num>
  <w:num w:numId="18">
    <w:abstractNumId w:val="1"/>
  </w:num>
  <w:num w:numId="19">
    <w:abstractNumId w:val="18"/>
  </w:num>
  <w:num w:numId="20">
    <w:abstractNumId w:val="3"/>
  </w:num>
  <w:num w:numId="21">
    <w:abstractNumId w:val="15"/>
  </w:num>
  <w:num w:numId="22">
    <w:abstractNumId w:val="11"/>
  </w:num>
  <w:num w:numId="23">
    <w:abstractNumId w:val="46"/>
  </w:num>
  <w:num w:numId="24">
    <w:abstractNumId w:val="9"/>
  </w:num>
  <w:num w:numId="25">
    <w:abstractNumId w:val="8"/>
  </w:num>
  <w:num w:numId="26">
    <w:abstractNumId w:val="10"/>
  </w:num>
  <w:num w:numId="27">
    <w:abstractNumId w:val="25"/>
  </w:num>
  <w:num w:numId="28">
    <w:abstractNumId w:val="14"/>
  </w:num>
  <w:num w:numId="29">
    <w:abstractNumId w:val="4"/>
  </w:num>
  <w:num w:numId="30">
    <w:abstractNumId w:val="50"/>
  </w:num>
  <w:num w:numId="31">
    <w:abstractNumId w:val="30"/>
  </w:num>
  <w:num w:numId="32">
    <w:abstractNumId w:val="42"/>
  </w:num>
  <w:num w:numId="33">
    <w:abstractNumId w:val="45"/>
  </w:num>
  <w:num w:numId="34">
    <w:abstractNumId w:val="16"/>
  </w:num>
  <w:num w:numId="35">
    <w:abstractNumId w:val="13"/>
  </w:num>
  <w:num w:numId="36">
    <w:abstractNumId w:val="0"/>
  </w:num>
  <w:num w:numId="37">
    <w:abstractNumId w:val="24"/>
  </w:num>
  <w:num w:numId="38">
    <w:abstractNumId w:val="43"/>
  </w:num>
  <w:num w:numId="39">
    <w:abstractNumId w:val="35"/>
  </w:num>
  <w:num w:numId="40">
    <w:abstractNumId w:val="41"/>
  </w:num>
  <w:num w:numId="41">
    <w:abstractNumId w:val="38"/>
  </w:num>
  <w:num w:numId="42">
    <w:abstractNumId w:val="12"/>
  </w:num>
  <w:num w:numId="43">
    <w:abstractNumId w:val="2"/>
  </w:num>
  <w:num w:numId="44">
    <w:abstractNumId w:val="23"/>
  </w:num>
  <w:num w:numId="45">
    <w:abstractNumId w:val="20"/>
  </w:num>
  <w:num w:numId="46">
    <w:abstractNumId w:val="49"/>
  </w:num>
  <w:num w:numId="47">
    <w:abstractNumId w:val="22"/>
  </w:num>
  <w:num w:numId="48">
    <w:abstractNumId w:val="28"/>
  </w:num>
  <w:num w:numId="49">
    <w:abstractNumId w:val="40"/>
  </w:num>
  <w:num w:numId="50">
    <w:abstractNumId w:val="32"/>
  </w:num>
  <w:num w:numId="51">
    <w:abstractNumId w:val="36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s-AR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paragraph" w:styleId="style2">
    <w:name w:val="heading 2"/>
    <w:basedOn w:val="style0"/>
    <w:next w:val="style0"/>
    <w:link w:val="style4101"/>
    <w:qFormat/>
    <w:uiPriority w:val="9"/>
    <w:pPr>
      <w:keepNext/>
      <w:keepLines/>
      <w:spacing w:before="200" w:after="0"/>
      <w:outlineLvl w:val="1"/>
    </w:pPr>
    <w:rPr>
      <w:rFonts w:ascii="Calibri Light" w:cs="宋体" w:eastAsia="宋体" w:hAnsi="Calibri Light"/>
      <w:b/>
      <w:bCs/>
      <w:color w:val="4472c4"/>
      <w:sz w:val="26"/>
      <w:szCs w:val="26"/>
    </w:rPr>
  </w:style>
  <w:style w:type="paragraph" w:styleId="style3">
    <w:name w:val="heading 3"/>
    <w:basedOn w:val="style0"/>
    <w:next w:val="style0"/>
    <w:link w:val="style4102"/>
    <w:qFormat/>
    <w:uiPriority w:val="9"/>
    <w:pPr>
      <w:keepNext/>
      <w:keepLines/>
      <w:spacing w:before="200" w:after="0"/>
      <w:outlineLvl w:val="2"/>
    </w:pPr>
    <w:rPr>
      <w:rFonts w:ascii="Calibri Light" w:cs="宋体" w:eastAsia="宋体" w:hAnsi="Calibri Light"/>
      <w:b/>
      <w:bCs/>
      <w:color w:val="4472c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252"/>
        <w:tab w:val="right" w:leader="none" w:pos="8504"/>
      </w:tabs>
      <w:spacing w:after="0" w:lineRule="auto" w:line="240"/>
    </w:pPr>
    <w:rPr/>
  </w:style>
  <w:style w:type="character" w:customStyle="1" w:styleId="style4097">
    <w:name w:val="Encabezado Car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252"/>
        <w:tab w:val="right" w:leader="none" w:pos="8504"/>
      </w:tabs>
      <w:spacing w:after="0" w:lineRule="auto" w:line="240"/>
    </w:pPr>
    <w:rPr/>
  </w:style>
  <w:style w:type="character" w:customStyle="1" w:styleId="style4098">
    <w:name w:val="Pie de página Car"/>
    <w:basedOn w:val="style65"/>
    <w:next w:val="style4098"/>
    <w:link w:val="style32"/>
    <w:uiPriority w:val="99"/>
  </w:style>
  <w:style w:type="paragraph" w:styleId="style153">
    <w:name w:val="Balloon Text"/>
    <w:basedOn w:val="style0"/>
    <w:next w:val="style153"/>
    <w:link w:val="style4099"/>
    <w:uiPriority w:val="99"/>
    <w:pPr>
      <w:spacing w:after="0" w:lineRule="auto" w:line="240"/>
    </w:pPr>
    <w:rPr>
      <w:rFonts w:ascii="Segoe UI" w:cs="Segoe UI" w:hAnsi="Segoe UI"/>
      <w:sz w:val="18"/>
      <w:szCs w:val="18"/>
    </w:rPr>
  </w:style>
  <w:style w:type="character" w:customStyle="1" w:styleId="style4099">
    <w:name w:val="Texto de globo Car"/>
    <w:basedOn w:val="style65"/>
    <w:next w:val="style4099"/>
    <w:link w:val="style153"/>
    <w:uiPriority w:val="99"/>
    <w:rPr>
      <w:rFonts w:ascii="Segoe UI" w:cs="Segoe UI" w:hAnsi="Segoe UI"/>
      <w:sz w:val="18"/>
      <w:szCs w:val="18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74">
    <w:name w:val="Subtitle"/>
    <w:basedOn w:val="style0"/>
    <w:next w:val="style0"/>
    <w:link w:val="style4100"/>
    <w:qFormat/>
    <w:uiPriority w:val="11"/>
    <w:pPr>
      <w:numPr>
        <w:ilvl w:val="1"/>
        <w:numId w:val="0"/>
      </w:numPr>
      <w:spacing w:after="200" w:lineRule="auto" w:line="276"/>
    </w:pPr>
    <w:rPr>
      <w:rFonts w:ascii="Calibri Light" w:cs="宋体" w:eastAsia="宋体" w:hAnsi="Calibri Light"/>
      <w:i/>
      <w:iCs/>
      <w:color w:val="4472c4"/>
      <w:spacing w:val="15"/>
      <w:sz w:val="24"/>
      <w:szCs w:val="24"/>
    </w:rPr>
  </w:style>
  <w:style w:type="character" w:customStyle="1" w:styleId="style4100">
    <w:name w:val="Subtítulo Car"/>
    <w:basedOn w:val="style65"/>
    <w:next w:val="style4100"/>
    <w:link w:val="style74"/>
    <w:uiPriority w:val="11"/>
    <w:rPr>
      <w:rFonts w:ascii="Calibri Light" w:cs="宋体" w:eastAsia="宋体" w:hAnsi="Calibri Light"/>
      <w:i/>
      <w:iCs/>
      <w:color w:val="4472c4"/>
      <w:spacing w:val="15"/>
      <w:sz w:val="24"/>
      <w:szCs w:val="24"/>
    </w:rPr>
  </w:style>
  <w:style w:type="character" w:customStyle="1" w:styleId="style4101">
    <w:name w:val="Título 2 Car"/>
    <w:basedOn w:val="style65"/>
    <w:next w:val="style4101"/>
    <w:link w:val="style2"/>
    <w:uiPriority w:val="9"/>
    <w:rPr>
      <w:rFonts w:ascii="Calibri Light" w:cs="宋体" w:eastAsia="宋体" w:hAnsi="Calibri Light"/>
      <w:b/>
      <w:bCs/>
      <w:color w:val="4472c4"/>
      <w:sz w:val="26"/>
      <w:szCs w:val="26"/>
    </w:rPr>
  </w:style>
  <w:style w:type="character" w:customStyle="1" w:styleId="style4102">
    <w:name w:val="Título 3 Car"/>
    <w:basedOn w:val="style65"/>
    <w:next w:val="style4102"/>
    <w:link w:val="style3"/>
    <w:uiPriority w:val="9"/>
    <w:rPr>
      <w:rFonts w:ascii="Calibri Light" w:cs="宋体" w:eastAsia="宋体" w:hAnsi="Calibri Light"/>
      <w:b/>
      <w:bCs/>
      <w:color w:val="4472c4"/>
    </w:rPr>
  </w:style>
  <w:style w:type="character" w:customStyle="1" w:styleId="style4103">
    <w:name w:val="Unresolved Mention"/>
    <w:basedOn w:val="style65"/>
    <w:next w:val="style4103"/>
    <w:uiPriority w:val="99"/>
    <w:rPr>
      <w:color w:val="605e5c"/>
      <w:shd w:val="clear" w:color="auto" w:fill="e1dfdd"/>
    </w:rPr>
  </w:style>
  <w:style w:type="paragraph" w:styleId="style94">
    <w:name w:val="Normal (Web)"/>
    <w:basedOn w:val="style0"/>
    <w:next w:val="style94"/>
    <w:uiPriority w:val="99"/>
    <w:pPr>
      <w:spacing w:before="100" w:beforeAutospacing="true" w:after="100" w:afterAutospacing="true" w:lineRule="auto" w:line="240"/>
    </w:pPr>
    <w:rPr>
      <w:rFonts w:ascii="Times New Roman" w:cs="Times New Roman" w:eastAsia="宋体" w:hAnsi="Times New Roman"/>
      <w:sz w:val="24"/>
      <w:szCs w:val="24"/>
      <w:lang w:val="es-US" w:eastAsia="es-MX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table" w:customStyle="1" w:styleId="style4104">
    <w:name w:val="Grid Table 1 Light Accent 4"/>
    <w:basedOn w:val="style105"/>
    <w:next w:val="style4104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e599"/>
        <w:left w:val="single" w:sz="4" w:space="0" w:color="ffe599"/>
        <w:bottom w:val="single" w:sz="4" w:space="0" w:color="ffe599"/>
        <w:right w:val="single" w:sz="4" w:space="0" w:color="ffe599"/>
        <w:insideH w:val="single" w:sz="4" w:space="0" w:color="ffe599"/>
        <w:insideV w:val="single" w:sz="4" w:space="0" w:color="ffe599"/>
      </w:tblBorders>
    </w:tblPr>
    <w:tblStylePr w:type="firstRow">
      <w:pPr/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ffd96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table" w:customStyle="1" w:styleId="style4105">
    <w:name w:val="Plain Table 5"/>
    <w:basedOn w:val="style105"/>
    <w:next w:val="style4105"/>
    <w:uiPriority w:val="45"/>
    <w:pPr>
      <w:spacing w:after="0" w:lineRule="auto" w:line="240"/>
    </w:pPr>
    <w:rPr/>
    <w:tblPr>
      <w:tblStyleRowBandSize w:val="1"/>
      <w:tblStyleColBandSize w:val="1"/>
    </w:tblPr>
    <w:tblStylePr w:type="firstRow">
      <w:pPr/>
      <w:rPr>
        <w:rFonts w:ascii="Calibri Light" w:cs="宋体" w:eastAsia="宋体" w:hAnsi="Calibri Light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pPr/>
      <w:rPr>
        <w:rFonts w:ascii="Calibri Light" w:cs="宋体" w:eastAsia="宋体" w:hAnsi="Calibri Light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2f2f2"/>
      </w:tcPr>
    </w:tblStylePr>
    <w:tblStylePr w:type="firstCol">
      <w:pPr>
        <w:jc w:val="right"/>
      </w:pPr>
      <w:rPr>
        <w:rFonts w:ascii="Calibri Light" w:cs="宋体" w:eastAsia="宋体" w:hAnsi="Calibri Light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pPr/>
      <w:rPr>
        <w:rFonts w:ascii="Calibri Light" w:cs="宋体" w:eastAsia="宋体" w:hAnsi="Calibri Light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pPr/>
      <w:tblPr/>
      <w:tcPr>
        <w:tcBorders/>
        <w:shd w:val="clear" w:color="auto" w:fill="f2f2f2"/>
      </w:tcPr>
    </w:tblStylePr>
    <w:tblStylePr w:type="neCell">
      <w:pPr/>
      <w:tblPr/>
      <w:tcPr>
        <w:tcBorders>
          <w:left w:val="nil"/>
        </w:tcBorders>
      </w:tcPr>
    </w:tblStylePr>
    <w:tblStylePr w:type="nwCell">
      <w:pPr/>
      <w:tblPr/>
      <w:tcPr>
        <w:tcBorders>
          <w:right w:val="nil"/>
        </w:tcBorders>
      </w:tcPr>
    </w:tblStylePr>
    <w:tblStylePr w:type="seCell">
      <w:pPr/>
      <w:tblPr/>
      <w:tcPr>
        <w:tcBorders>
          <w:left w:val="nil"/>
        </w:tcBorders>
      </w:tcPr>
    </w:tblStylePr>
    <w:tblStylePr w:type="swCell">
      <w:pPr/>
      <w:tblPr/>
      <w:tcPr>
        <w:tcBorders>
          <w:right w:val="nil"/>
        </w:tcBorders>
      </w:tcPr>
    </w:tblStylePr>
    <w:tcPr>
      <w:tcBorders/>
    </w:tcPr>
  </w:style>
  <w:style w:type="character" w:customStyle="1" w:styleId="style4106">
    <w:name w:val="uv3um"/>
    <w:basedOn w:val="style65"/>
    <w:next w:val="style4106"/>
  </w:style>
  <w:style w:type="table" w:customStyle="1" w:styleId="style4107">
    <w:name w:val="Grid Table 5 Dark Accent 4"/>
    <w:basedOn w:val="style105"/>
    <w:next w:val="style4107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ff2cc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band1Horz">
      <w:pPr/>
      <w:tblPr/>
      <w:tcPr>
        <w:tcBorders/>
        <w:shd w:val="clear" w:color="auto" w:fill="ffe599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pPr/>
      <w:tblPr/>
      <w:tcPr>
        <w:tcBorders/>
        <w:shd w:val="clear" w:color="auto" w:fill="ffe599"/>
      </w:tcPr>
    </w:tblStylePr>
    <w:tcPr>
      <w:tcBorders/>
      <w:shd w:val="clear" w:color="auto" w:fill="fff2cc"/>
    </w:tcPr>
  </w:style>
  <w:style w:type="table" w:customStyle="1" w:styleId="style4108">
    <w:name w:val="Grid Table 4 Accent 2"/>
    <w:basedOn w:val="style105"/>
    <w:next w:val="style4108"/>
    <w:uiPriority w:val="49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pPr/>
      <w:rPr>
        <w:b/>
        <w:bCs/>
      </w:rPr>
      <w:tblPr/>
      <w:tcPr>
        <w:tcBorders>
          <w:top w:val="double" w:sz="4" w:space="0" w:color="ed7d31"/>
        </w:tcBorders>
      </w:tcPr>
    </w:tblStylePr>
    <w:tblStylePr w:type="band1Horz">
      <w:pPr/>
      <w:tblPr/>
      <w:tcPr>
        <w:tcBorders/>
        <w:shd w:val="clear" w:color="auto" w:fill="fbe4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be4d5"/>
      </w:tcPr>
    </w:tblStylePr>
    <w:tcPr>
      <w:tcBorders/>
    </w:tcPr>
  </w:style>
  <w:style w:type="table" w:customStyle="1" w:styleId="style4109">
    <w:name w:val="Grid Table 5 Dark Accent 2"/>
    <w:basedOn w:val="style105"/>
    <w:next w:val="style4109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be4d5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band1Horz">
      <w:pPr/>
      <w:tblPr/>
      <w:tcPr>
        <w:tcBorders/>
        <w:shd w:val="clear" w:color="auto" w:fill="f7caac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pPr/>
      <w:tblPr/>
      <w:tcPr>
        <w:tcBorders/>
        <w:shd w:val="clear" w:color="auto" w:fill="f7caac"/>
      </w:tcPr>
    </w:tblStylePr>
    <w:tcPr>
      <w:tcBorders/>
      <w:shd w:val="clear" w:color="auto" w:fill="fbe4d5"/>
    </w:tcPr>
  </w:style>
  <w:style w:type="table" w:customStyle="1" w:styleId="style4110">
    <w:name w:val="Grid Table 5 Dark Accent 6"/>
    <w:basedOn w:val="style105"/>
    <w:next w:val="style4110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2efd9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band1Horz">
      <w:pPr/>
      <w:tblPr/>
      <w:tcPr>
        <w:tcBorders/>
        <w:shd w:val="clear" w:color="auto" w:fill="c5e0b3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pPr/>
      <w:tblPr/>
      <w:tcPr>
        <w:tcBorders/>
        <w:shd w:val="clear" w:color="auto" w:fill="c5e0b3"/>
      </w:tcPr>
    </w:tblStylePr>
    <w:tcPr>
      <w:tcBorders/>
      <w:shd w:val="clear" w:color="auto" w:fill="e2efd9"/>
    </w:tcPr>
  </w:style>
  <w:style w:type="table" w:customStyle="1" w:styleId="style4111">
    <w:name w:val="List Table 1 Light"/>
    <w:basedOn w:val="style105"/>
    <w:next w:val="style4111"/>
    <w:uiPriority w:val="46"/>
    <w:pPr>
      <w:spacing w:after="0" w:lineRule="auto" w:line="240"/>
    </w:pPr>
    <w:rPr/>
    <w:tblPr>
      <w:tblStyleRowBandSize w:val="1"/>
      <w:tblStyleColBandSize w:val="1"/>
    </w:tblPr>
    <w:tblStylePr w:type="firstRow">
      <w:pPr/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pPr/>
      <w:rPr>
        <w:b/>
        <w:bCs/>
      </w:rPr>
      <w:tblPr/>
      <w:tcPr>
        <w:tcBorders>
          <w:top w:val="single" w:sz="4" w:space="0" w:color="666666"/>
        </w:tcBorders>
      </w:tcPr>
    </w:tblStylePr>
    <w:tblStylePr w:type="band1Horz">
      <w:pPr/>
      <w:tblPr/>
      <w:tcPr>
        <w:tcBorders/>
        <w:shd w:val="clear" w:color="auto" w:fill="ccccc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ccccc"/>
      </w:tcPr>
    </w:tblStylePr>
    <w:tcPr>
      <w:tcBorders/>
    </w:tcPr>
  </w:style>
  <w:style w:type="table" w:customStyle="1" w:styleId="style4112">
    <w:name w:val="Grid Table 7 Colorful Accent 5"/>
    <w:basedOn w:val="style105"/>
    <w:next w:val="style4112"/>
    <w:uiPriority w:val="52"/>
    <w:pPr>
      <w:spacing w:after="0" w:lineRule="auto" w:line="240"/>
    </w:pPr>
    <w:rPr>
      <w:color w:val="2e74b5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pPr/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eeaf6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/>
        <w:shd w:val="clear" w:color="auto" w:fill="deeaf6"/>
      </w:tcPr>
    </w:tblStylePr>
    <w:tblStylePr w:type="neCell">
      <w:pPr/>
      <w:tblPr/>
      <w:tcPr>
        <w:tcBorders>
          <w:bottom w:val="single" w:sz="4" w:space="0" w:color="9cc2e5"/>
        </w:tcBorders>
      </w:tcPr>
    </w:tblStylePr>
    <w:tblStylePr w:type="nwCell">
      <w:pPr/>
      <w:tblPr/>
      <w:tcPr>
        <w:tcBorders>
          <w:bottom w:val="single" w:sz="4" w:space="0" w:color="9cc2e5"/>
        </w:tcBorders>
      </w:tcPr>
    </w:tblStylePr>
    <w:tblStylePr w:type="seCell">
      <w:pPr/>
      <w:tblPr/>
      <w:tcPr>
        <w:tcBorders>
          <w:top w:val="single" w:sz="4" w:space="0" w:color="9cc2e5"/>
        </w:tcBorders>
      </w:tcPr>
    </w:tblStylePr>
    <w:tblStylePr w:type="swCell">
      <w:pPr/>
      <w:tblPr/>
      <w:tcPr>
        <w:tcBorders>
          <w:top w:val="single" w:sz="4" w:space="0" w:color="9cc2e5"/>
        </w:tcBorders>
      </w:tcPr>
    </w:tblStylePr>
    <w:tcPr>
      <w:tcBorders/>
    </w:tcPr>
  </w:style>
  <w:style w:type="table" w:customStyle="1" w:styleId="style4113">
    <w:name w:val="Grid Table 1 Light"/>
    <w:basedOn w:val="style105"/>
    <w:next w:val="style4113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pPr/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table" w:customStyle="1" w:styleId="style4114">
    <w:name w:val="Grid Table 1 Light Accent 1"/>
    <w:basedOn w:val="style105"/>
    <w:next w:val="style4114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pPr/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character" w:styleId="style86">
    <w:name w:val="FollowedHyperlink"/>
    <w:basedOn w:val="style65"/>
    <w:next w:val="style86"/>
    <w:uiPriority w:val="99"/>
    <w:rPr>
      <w:color w:val="954f72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Words>142</Words>
  <Pages>1</Pages>
  <Characters>820</Characters>
  <Application>WPS Office</Application>
  <DocSecurity>0</DocSecurity>
  <Paragraphs>45</Paragraphs>
  <ScaleCrop>false</ScaleCrop>
  <Company>Luffi</Company>
  <LinksUpToDate>false</LinksUpToDate>
  <CharactersWithSpaces>955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2026-02-27T22:45:00Z</dcterms:created>
  <dc:creator>Dip, Augusto Armando</dc:creator>
  <lastModifiedBy>SM-A032M</lastModifiedBy>
  <lastPrinted>2020-05-28T22:14:00Z</lastPrinted>
  <dcterms:modified xsi:type="dcterms:W3CDTF">2026-06-30T23:06:53Z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b2c6dfa793e94b589e838287be558dcc</vt:lpwstr>
  </property>
</Properties>
</file>