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568577" w14:textId="77777777" w:rsidR="00B94485" w:rsidRDefault="00B94485" w:rsidP="00B94485">
      <w:pPr>
        <w:spacing w:line="254" w:lineRule="auto"/>
        <w:jc w:val="both"/>
        <w:rPr>
          <w:rFonts w:ascii="Arial" w:hAnsi="Arial" w:cs="Arial"/>
          <w:sz w:val="24"/>
          <w:szCs w:val="20"/>
        </w:rPr>
      </w:pPr>
      <w:r>
        <w:rPr>
          <w:rFonts w:ascii="Arial" w:hAnsi="Arial" w:cs="Arial"/>
          <w:sz w:val="24"/>
          <w:szCs w:val="20"/>
        </w:rPr>
        <w:t>Materia: Formación Ética.</w:t>
      </w:r>
    </w:p>
    <w:p w14:paraId="744AF0C8" w14:textId="77777777" w:rsidR="00B94485" w:rsidRDefault="00B94485" w:rsidP="00B94485">
      <w:pPr>
        <w:spacing w:line="254" w:lineRule="auto"/>
        <w:jc w:val="both"/>
        <w:rPr>
          <w:rFonts w:ascii="Arial" w:hAnsi="Arial" w:cs="Arial"/>
          <w:sz w:val="24"/>
          <w:szCs w:val="20"/>
        </w:rPr>
      </w:pPr>
      <w:r>
        <w:rPr>
          <w:rFonts w:ascii="Arial" w:hAnsi="Arial" w:cs="Arial"/>
          <w:sz w:val="24"/>
          <w:szCs w:val="20"/>
        </w:rPr>
        <w:t>Profesora: Marlene E. Argañaraz Aguirre.</w:t>
      </w:r>
    </w:p>
    <w:p w14:paraId="7A041E97" w14:textId="77777777" w:rsidR="00B94485" w:rsidRDefault="00B94485" w:rsidP="00B94485">
      <w:pPr>
        <w:spacing w:line="254" w:lineRule="auto"/>
        <w:jc w:val="both"/>
        <w:rPr>
          <w:rFonts w:ascii="Arial" w:hAnsi="Arial" w:cs="Arial"/>
          <w:sz w:val="24"/>
          <w:szCs w:val="20"/>
        </w:rPr>
      </w:pPr>
      <w:r>
        <w:rPr>
          <w:rFonts w:ascii="Arial" w:hAnsi="Arial" w:cs="Arial"/>
          <w:sz w:val="24"/>
          <w:szCs w:val="20"/>
        </w:rPr>
        <w:t>Email: marlene541@hotmail.com</w:t>
      </w:r>
    </w:p>
    <w:p w14:paraId="0B168377" w14:textId="2FBF0691" w:rsidR="00B94485" w:rsidRDefault="00B94485" w:rsidP="00B94485">
      <w:pPr>
        <w:spacing w:line="254" w:lineRule="auto"/>
        <w:jc w:val="both"/>
        <w:rPr>
          <w:rFonts w:ascii="Arial" w:hAnsi="Arial" w:cs="Arial"/>
          <w:sz w:val="24"/>
          <w:szCs w:val="20"/>
        </w:rPr>
      </w:pPr>
      <w:r>
        <w:rPr>
          <w:rFonts w:ascii="Arial" w:hAnsi="Arial" w:cs="Arial"/>
          <w:sz w:val="24"/>
          <w:szCs w:val="20"/>
        </w:rPr>
        <w:t xml:space="preserve">Año: </w:t>
      </w:r>
      <w:r w:rsidR="00B143C7">
        <w:rPr>
          <w:rFonts w:ascii="Arial" w:hAnsi="Arial" w:cs="Arial"/>
          <w:sz w:val="24"/>
          <w:szCs w:val="20"/>
        </w:rPr>
        <w:t>2</w:t>
      </w:r>
      <w:r>
        <w:rPr>
          <w:rFonts w:ascii="Arial" w:hAnsi="Arial" w:cs="Arial"/>
          <w:sz w:val="24"/>
          <w:szCs w:val="20"/>
        </w:rPr>
        <w:t xml:space="preserve"> </w:t>
      </w:r>
      <w:r w:rsidR="007D51CB">
        <w:rPr>
          <w:rFonts w:ascii="Arial" w:hAnsi="Arial" w:cs="Arial"/>
          <w:sz w:val="24"/>
          <w:szCs w:val="20"/>
        </w:rPr>
        <w:t>A</w:t>
      </w:r>
    </w:p>
    <w:p w14:paraId="79BE2267" w14:textId="563C5CD8" w:rsidR="00B94485" w:rsidRDefault="00B94485" w:rsidP="00B94485">
      <w:pPr>
        <w:spacing w:line="254" w:lineRule="auto"/>
        <w:jc w:val="both"/>
        <w:rPr>
          <w:rFonts w:ascii="Arial" w:hAnsi="Arial" w:cs="Arial"/>
          <w:sz w:val="24"/>
          <w:szCs w:val="20"/>
        </w:rPr>
      </w:pPr>
      <w:r>
        <w:rPr>
          <w:rFonts w:ascii="Arial" w:hAnsi="Arial" w:cs="Arial"/>
          <w:sz w:val="24"/>
          <w:szCs w:val="20"/>
        </w:rPr>
        <w:t xml:space="preserve">Fecha: </w:t>
      </w:r>
      <w:r w:rsidR="007D51CB">
        <w:rPr>
          <w:rFonts w:ascii="Arial" w:hAnsi="Arial" w:cs="Arial"/>
          <w:sz w:val="24"/>
          <w:szCs w:val="20"/>
        </w:rPr>
        <w:t>01</w:t>
      </w:r>
      <w:r>
        <w:rPr>
          <w:rFonts w:ascii="Arial" w:hAnsi="Arial" w:cs="Arial"/>
          <w:sz w:val="24"/>
          <w:szCs w:val="20"/>
        </w:rPr>
        <w:t>-0</w:t>
      </w:r>
      <w:r w:rsidR="007D51CB">
        <w:rPr>
          <w:rFonts w:ascii="Arial" w:hAnsi="Arial" w:cs="Arial"/>
          <w:sz w:val="24"/>
          <w:szCs w:val="20"/>
        </w:rPr>
        <w:t>7</w:t>
      </w:r>
      <w:r>
        <w:rPr>
          <w:rFonts w:ascii="Arial" w:hAnsi="Arial" w:cs="Arial"/>
          <w:sz w:val="24"/>
          <w:szCs w:val="20"/>
        </w:rPr>
        <w:t>-26</w:t>
      </w:r>
    </w:p>
    <w:p w14:paraId="0E3AAFC6" w14:textId="77777777" w:rsidR="00B94485" w:rsidRPr="00A00D5E" w:rsidRDefault="00B94485" w:rsidP="00B94485">
      <w:pPr>
        <w:jc w:val="both"/>
        <w:rPr>
          <w:sz w:val="24"/>
          <w:szCs w:val="20"/>
        </w:rPr>
      </w:pPr>
      <w:r>
        <w:rPr>
          <w:rFonts w:ascii="Arial" w:hAnsi="Arial" w:cs="Arial"/>
          <w:sz w:val="24"/>
          <w:szCs w:val="20"/>
        </w:rPr>
        <w:t>Bibliografía: Ciudadanía 1</w:t>
      </w:r>
      <w:bookmarkStart w:id="0" w:name="_Hlk228056322"/>
      <w:r>
        <w:rPr>
          <w:rFonts w:ascii="Arial" w:hAnsi="Arial" w:cs="Arial"/>
          <w:sz w:val="24"/>
          <w:szCs w:val="20"/>
        </w:rPr>
        <w:t xml:space="preserve">. </w:t>
      </w:r>
      <w:bookmarkStart w:id="1" w:name="_Hlk233054587"/>
      <w:bookmarkEnd w:id="0"/>
      <w:r>
        <w:rPr>
          <w:rFonts w:ascii="Arial" w:hAnsi="Arial" w:cs="Arial"/>
          <w:sz w:val="24"/>
          <w:szCs w:val="20"/>
        </w:rPr>
        <w:t>Los derechos de niños, niñas y adolescentes</w:t>
      </w:r>
      <w:bookmarkEnd w:id="1"/>
      <w:r>
        <w:rPr>
          <w:rFonts w:ascii="Arial" w:hAnsi="Arial" w:cs="Arial"/>
          <w:sz w:val="24"/>
          <w:szCs w:val="20"/>
        </w:rPr>
        <w:t>. Huellas. Pag, 56 a 61</w:t>
      </w:r>
    </w:p>
    <w:p w14:paraId="7C75F733" w14:textId="77777777" w:rsidR="00B94485" w:rsidRDefault="00B94485" w:rsidP="00B94485">
      <w:r>
        <w:rPr>
          <w:b/>
          <w:bCs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6E9B900" wp14:editId="7F6B19B3">
                <wp:simplePos x="0" y="0"/>
                <wp:positionH relativeFrom="margin">
                  <wp:align>center</wp:align>
                </wp:positionH>
                <wp:positionV relativeFrom="paragraph">
                  <wp:posOffset>123190</wp:posOffset>
                </wp:positionV>
                <wp:extent cx="6457950" cy="9525"/>
                <wp:effectExtent l="0" t="0" r="19050" b="28575"/>
                <wp:wrapNone/>
                <wp:docPr id="726123671" name="Conector rec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457950" cy="9525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974B84A" id="Conector recto 2" o:spid="_x0000_s1026" style="position:absolute;flip:y;z-index:25165926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9.7pt" to="508.5pt,1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" strokecolor="windowText" strokeweight="1pt">
                <v:stroke joinstyle="miter"/>
                <w10:wrap anchorx="margin"/>
              </v:line>
            </w:pict>
          </mc:Fallback>
        </mc:AlternateContent>
      </w:r>
      <w:r>
        <w:t xml:space="preserve"> </w:t>
      </w:r>
    </w:p>
    <w:p w14:paraId="5499492D" w14:textId="77777777" w:rsidR="00B94485" w:rsidRPr="00073CE9" w:rsidRDefault="00B94485" w:rsidP="00B94485">
      <w:pPr>
        <w:rPr>
          <w:rFonts w:ascii="Arial" w:hAnsi="Arial" w:cs="Arial"/>
          <w:sz w:val="24"/>
          <w:szCs w:val="24"/>
        </w:rPr>
      </w:pPr>
    </w:p>
    <w:p w14:paraId="179921AF" w14:textId="77777777" w:rsidR="00B94485" w:rsidRDefault="00B94485" w:rsidP="00B94485"/>
    <w:p w14:paraId="4DAB5B73" w14:textId="253DFCC9" w:rsidR="00B94485" w:rsidRDefault="00B94485" w:rsidP="00B94485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4442C1">
        <w:rPr>
          <w:rFonts w:ascii="Arial" w:hAnsi="Arial" w:cs="Arial"/>
          <w:b/>
          <w:bCs/>
          <w:sz w:val="24"/>
          <w:szCs w:val="24"/>
        </w:rPr>
        <w:t>TRABAJO PRACTICO N°1</w:t>
      </w:r>
      <w:r w:rsidR="00E014B4">
        <w:rPr>
          <w:rFonts w:ascii="Arial" w:hAnsi="Arial" w:cs="Arial"/>
          <w:b/>
          <w:bCs/>
          <w:sz w:val="24"/>
          <w:szCs w:val="24"/>
        </w:rPr>
        <w:t>6</w:t>
      </w:r>
    </w:p>
    <w:p w14:paraId="151830BA" w14:textId="5FDFDA1B" w:rsidR="00C77386" w:rsidRDefault="00341C02" w:rsidP="00B94485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LA </w:t>
      </w:r>
      <w:r w:rsidR="00B94485" w:rsidRPr="00B94485">
        <w:rPr>
          <w:rFonts w:ascii="Arial" w:hAnsi="Arial" w:cs="Arial"/>
          <w:b/>
          <w:bCs/>
          <w:sz w:val="24"/>
          <w:szCs w:val="24"/>
        </w:rPr>
        <w:t>PENALIDAD JUVENIL</w:t>
      </w:r>
      <w:r>
        <w:rPr>
          <w:rFonts w:ascii="Arial" w:hAnsi="Arial" w:cs="Arial"/>
          <w:b/>
          <w:bCs/>
          <w:sz w:val="24"/>
          <w:szCs w:val="24"/>
        </w:rPr>
        <w:t xml:space="preserve"> Y LA NUEVA LEY</w:t>
      </w:r>
    </w:p>
    <w:p w14:paraId="6BF39E96" w14:textId="77777777" w:rsidR="00B94485" w:rsidRDefault="00B94485" w:rsidP="00B94485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3798C681" w14:textId="77777777" w:rsidR="00B94485" w:rsidRDefault="00B94485" w:rsidP="00B94485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64C5D9FB" w14:textId="6EA23DC4" w:rsidR="00B94485" w:rsidRDefault="00B94485" w:rsidP="00B94485">
      <w:pPr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ACTIVIDADES</w:t>
      </w:r>
      <w:r w:rsidR="008425AA">
        <w:rPr>
          <w:rFonts w:ascii="Arial" w:hAnsi="Arial" w:cs="Arial"/>
          <w:b/>
          <w:bCs/>
          <w:sz w:val="24"/>
          <w:szCs w:val="24"/>
        </w:rPr>
        <w:t>:</w:t>
      </w:r>
    </w:p>
    <w:p w14:paraId="715C47B9" w14:textId="09CB6CB1" w:rsidR="00341C02" w:rsidRPr="00341C02" w:rsidRDefault="00341C02" w:rsidP="00341C02">
      <w:pPr>
        <w:pStyle w:val="Prrafodelista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</w:rPr>
      </w:pPr>
      <w:r w:rsidRPr="00341C02">
        <w:rPr>
          <w:rFonts w:ascii="Arial" w:hAnsi="Arial" w:cs="Arial"/>
          <w:sz w:val="24"/>
          <w:szCs w:val="24"/>
        </w:rPr>
        <w:t>¿Por qué se aplican penas diferentes a los adolescentes que cometen un delito?</w:t>
      </w:r>
    </w:p>
    <w:p w14:paraId="3437E612" w14:textId="75C001AA" w:rsidR="00341C02" w:rsidRPr="00D366B4" w:rsidRDefault="00341C02" w:rsidP="00D366B4">
      <w:pPr>
        <w:pStyle w:val="Prrafodelista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</w:rPr>
      </w:pPr>
      <w:r w:rsidRPr="00D366B4">
        <w:rPr>
          <w:rFonts w:ascii="Arial" w:hAnsi="Arial" w:cs="Arial"/>
          <w:sz w:val="24"/>
          <w:szCs w:val="24"/>
        </w:rPr>
        <w:t xml:space="preserve"> ¿Qué cambió con la nueva Ley 27.801 respecto de la edad de imputabilidad?</w:t>
      </w:r>
    </w:p>
    <w:p w14:paraId="675C4547" w14:textId="2A4C0FB2" w:rsidR="00641AD0" w:rsidRPr="00641AD0" w:rsidRDefault="00341C02" w:rsidP="00641AD0">
      <w:pPr>
        <w:pStyle w:val="Prrafodelista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</w:rPr>
      </w:pPr>
      <w:r w:rsidRPr="00341C02">
        <w:rPr>
          <w:rFonts w:ascii="Arial" w:hAnsi="Arial" w:cs="Arial"/>
          <w:sz w:val="24"/>
          <w:szCs w:val="24"/>
        </w:rPr>
        <w:t>¿Qué dice la nueva ley sobre la privación de libertad de adolescentes?</w:t>
      </w:r>
    </w:p>
    <w:p w14:paraId="0A1B1EED" w14:textId="2A6E5FC1" w:rsidR="00341C02" w:rsidRPr="00641AD0" w:rsidRDefault="00341C02" w:rsidP="00641AD0">
      <w:pPr>
        <w:pStyle w:val="Prrafodelista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</w:rPr>
      </w:pPr>
      <w:r w:rsidRPr="00641AD0">
        <w:rPr>
          <w:rFonts w:ascii="Arial" w:hAnsi="Arial" w:cs="Arial"/>
          <w:sz w:val="24"/>
          <w:szCs w:val="24"/>
        </w:rPr>
        <w:t>¿Cuáles son los principales argumentos en contra de bajar la edad de imputabilidad?</w:t>
      </w:r>
    </w:p>
    <w:p w14:paraId="662367B5" w14:textId="4302E832" w:rsidR="008425AA" w:rsidRPr="008425AA" w:rsidRDefault="008425AA" w:rsidP="00641AD0">
      <w:pPr>
        <w:pStyle w:val="Prrafodelista"/>
        <w:jc w:val="both"/>
        <w:rPr>
          <w:rFonts w:ascii="Arial" w:hAnsi="Arial" w:cs="Arial"/>
          <w:sz w:val="24"/>
          <w:szCs w:val="24"/>
        </w:rPr>
      </w:pPr>
    </w:p>
    <w:sectPr w:rsidR="008425AA" w:rsidRPr="008425AA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CD6505" w14:textId="77777777" w:rsidR="00E86BAD" w:rsidRDefault="00E86BAD" w:rsidP="00C77386">
      <w:pPr>
        <w:spacing w:after="0" w:line="240" w:lineRule="auto"/>
      </w:pPr>
      <w:r>
        <w:separator/>
      </w:r>
    </w:p>
  </w:endnote>
  <w:endnote w:type="continuationSeparator" w:id="0">
    <w:p w14:paraId="314EE6FA" w14:textId="77777777" w:rsidR="00E86BAD" w:rsidRDefault="00E86BAD" w:rsidP="00C773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39F253" w14:textId="77777777" w:rsidR="00E86BAD" w:rsidRDefault="00E86BAD" w:rsidP="00C77386">
      <w:pPr>
        <w:spacing w:after="0" w:line="240" w:lineRule="auto"/>
      </w:pPr>
      <w:r>
        <w:separator/>
      </w:r>
    </w:p>
  </w:footnote>
  <w:footnote w:type="continuationSeparator" w:id="0">
    <w:p w14:paraId="763F9889" w14:textId="77777777" w:rsidR="00E86BAD" w:rsidRDefault="00E86BAD" w:rsidP="00C773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9881A3" w14:textId="77777777" w:rsidR="00C77386" w:rsidRPr="00A00D5E" w:rsidRDefault="00C77386" w:rsidP="00C77386">
    <w:pPr>
      <w:spacing w:after="0" w:line="240" w:lineRule="auto"/>
      <w:jc w:val="both"/>
      <w:rPr>
        <w:rFonts w:ascii="Times New Roman" w:eastAsia="Times New Roman" w:hAnsi="Times New Roman" w:cs="Times New Roman"/>
        <w:b/>
        <w:sz w:val="18"/>
        <w:szCs w:val="18"/>
        <w:u w:val="single"/>
        <w:lang w:val="es-ES_tradnl" w:eastAsia="ar-SA"/>
      </w:rPr>
    </w:pPr>
    <w:r w:rsidRPr="00A00D5E">
      <w:rPr>
        <w:noProof/>
        <w:lang w:eastAsia="es-AR"/>
      </w:rPr>
      <w:drawing>
        <wp:anchor distT="0" distB="0" distL="0" distR="0" simplePos="0" relativeHeight="251659264" behindDoc="0" locked="0" layoutInCell="1" allowOverlap="1" wp14:anchorId="1863B4A7" wp14:editId="44163239">
          <wp:simplePos x="0" y="0"/>
          <wp:positionH relativeFrom="margin">
            <wp:posOffset>-828675</wp:posOffset>
          </wp:positionH>
          <wp:positionV relativeFrom="paragraph">
            <wp:posOffset>-162560</wp:posOffset>
          </wp:positionV>
          <wp:extent cx="1112520" cy="1137285"/>
          <wp:effectExtent l="0" t="0" r="0" b="5715"/>
          <wp:wrapNone/>
          <wp:docPr id="4097" name="Imagen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 cstate="print"/>
                  <a:srcRect/>
                  <a:stretch/>
                </pic:blipFill>
                <pic:spPr>
                  <a:xfrm>
                    <a:off x="0" y="0"/>
                    <a:ext cx="1112520" cy="1137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00D5E">
      <w:rPr>
        <w:rFonts w:ascii="Times New Roman" w:eastAsia="Times New Roman" w:hAnsi="Times New Roman" w:cs="Times New Roman"/>
        <w:sz w:val="18"/>
        <w:szCs w:val="18"/>
        <w:lang w:val="es-ES_tradnl" w:eastAsia="ar-SA"/>
      </w:rPr>
      <w:t xml:space="preserve">              INSTITUTO JUAN PABLO II</w:t>
    </w:r>
  </w:p>
  <w:p w14:paraId="03B23105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b/>
        <w:sz w:val="18"/>
        <w:szCs w:val="18"/>
        <w:u w:val="single"/>
        <w:lang w:val="es-ES_tradnl" w:eastAsia="ar-SA"/>
      </w:rPr>
    </w:pPr>
    <w:r w:rsidRPr="00A00D5E">
      <w:rPr>
        <w:rFonts w:ascii="Times New Roman" w:eastAsia="Times New Roman" w:hAnsi="Times New Roman" w:cs="Times New Roman"/>
        <w:sz w:val="18"/>
        <w:szCs w:val="18"/>
        <w:lang w:val="es-ES_tradnl" w:eastAsia="ar-SA"/>
      </w:rPr>
      <w:t xml:space="preserve">              Av. Sáenz Peña 576</w:t>
    </w:r>
  </w:p>
  <w:p w14:paraId="660F4862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b/>
        <w:sz w:val="18"/>
        <w:szCs w:val="18"/>
        <w:u w:val="single"/>
        <w:lang w:val="es-ES_tradnl" w:eastAsia="ar-SA"/>
      </w:rPr>
    </w:pPr>
    <w:r w:rsidRPr="00A00D5E">
      <w:rPr>
        <w:rFonts w:ascii="Times New Roman" w:eastAsia="Times New Roman" w:hAnsi="Times New Roman" w:cs="Times New Roman"/>
        <w:sz w:val="18"/>
        <w:szCs w:val="18"/>
        <w:lang w:val="es-ES_tradnl" w:eastAsia="ar-SA"/>
      </w:rPr>
      <w:t xml:space="preserve">              TEL: 0381- 4205711</w:t>
    </w:r>
  </w:p>
  <w:p w14:paraId="7358C0F3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sz w:val="18"/>
        <w:szCs w:val="18"/>
        <w:lang w:val="es-ES_tradnl" w:eastAsia="ar-SA"/>
      </w:rPr>
    </w:pPr>
    <w:r w:rsidRPr="00A00D5E">
      <w:t xml:space="preserve">             </w:t>
    </w:r>
    <w:hyperlink r:id="rId2" w:history="1">
      <w:r w:rsidRPr="00A00D5E">
        <w:rPr>
          <w:rStyle w:val="Hipervnculo"/>
          <w:rFonts w:ascii="Times New Roman" w:eastAsia="Times New Roman" w:hAnsi="Times New Roman" w:cs="Times New Roman"/>
          <w:color w:val="auto"/>
          <w:sz w:val="18"/>
          <w:szCs w:val="18"/>
          <w:lang w:val="es-ES_tradnl" w:eastAsia="ar-SA"/>
        </w:rPr>
        <w:t>InstjuanpabloII@arnet.com.ar</w:t>
      </w:r>
    </w:hyperlink>
  </w:p>
  <w:p w14:paraId="2EEF12F4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sz w:val="18"/>
        <w:szCs w:val="18"/>
        <w:lang w:val="es-ES_tradnl" w:eastAsia="ar-SA"/>
      </w:rPr>
    </w:pPr>
    <w:r w:rsidRPr="00A00D5E">
      <w:rPr>
        <w:rFonts w:ascii="Times New Roman" w:eastAsia="Times New Roman" w:hAnsi="Times New Roman" w:cs="Times New Roman"/>
        <w:sz w:val="18"/>
        <w:szCs w:val="18"/>
        <w:lang w:val="es-ES_tradnl" w:eastAsia="ar-SA"/>
      </w:rPr>
      <w:t xml:space="preserve">              www.instjuanpabloii.com.ar</w:t>
    </w:r>
  </w:p>
  <w:p w14:paraId="24B6EB0A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sz w:val="18"/>
        <w:szCs w:val="18"/>
        <w:lang w:val="es-ES_tradnl" w:eastAsia="ar-SA"/>
      </w:rPr>
    </w:pPr>
    <w:r w:rsidRPr="00A00D5E">
      <w:t xml:space="preserve">             </w:t>
    </w:r>
    <w:hyperlink r:id="rId3" w:history="1">
      <w:r w:rsidRPr="00A00D5E">
        <w:rPr>
          <w:rStyle w:val="Hipervnculo"/>
          <w:rFonts w:ascii="Times New Roman" w:eastAsia="Times New Roman" w:hAnsi="Times New Roman" w:cs="Times New Roman"/>
          <w:color w:val="auto"/>
          <w:sz w:val="18"/>
          <w:szCs w:val="18"/>
          <w:lang w:val="es-ES_tradnl" w:eastAsia="ar-SA"/>
        </w:rPr>
        <w:t>www.instjuanpabloII.edu.ar</w:t>
      </w:r>
    </w:hyperlink>
  </w:p>
  <w:p w14:paraId="14434707" w14:textId="77777777" w:rsidR="00C77386" w:rsidRDefault="00C7738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E34D2"/>
    <w:multiLevelType w:val="hybridMultilevel"/>
    <w:tmpl w:val="10E68E7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5F027D"/>
    <w:multiLevelType w:val="hybridMultilevel"/>
    <w:tmpl w:val="9DB22C8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E22D9B"/>
    <w:multiLevelType w:val="hybridMultilevel"/>
    <w:tmpl w:val="B1885E9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AF3949"/>
    <w:multiLevelType w:val="hybridMultilevel"/>
    <w:tmpl w:val="EBA6EC3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7F702B"/>
    <w:multiLevelType w:val="hybridMultilevel"/>
    <w:tmpl w:val="5C0C9DA4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8415819">
    <w:abstractNumId w:val="1"/>
  </w:num>
  <w:num w:numId="2" w16cid:durableId="72506893">
    <w:abstractNumId w:val="2"/>
  </w:num>
  <w:num w:numId="3" w16cid:durableId="968820464">
    <w:abstractNumId w:val="3"/>
  </w:num>
  <w:num w:numId="4" w16cid:durableId="93285299">
    <w:abstractNumId w:val="0"/>
  </w:num>
  <w:num w:numId="5" w16cid:durableId="168304916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7386"/>
    <w:rsid w:val="000407E0"/>
    <w:rsid w:val="00073CE9"/>
    <w:rsid w:val="000B4244"/>
    <w:rsid w:val="000F67C6"/>
    <w:rsid w:val="00132CE9"/>
    <w:rsid w:val="002174AB"/>
    <w:rsid w:val="002243C3"/>
    <w:rsid w:val="00232FA1"/>
    <w:rsid w:val="00250CC3"/>
    <w:rsid w:val="002C4BB7"/>
    <w:rsid w:val="002F0CE7"/>
    <w:rsid w:val="00311B04"/>
    <w:rsid w:val="00341C02"/>
    <w:rsid w:val="00344B26"/>
    <w:rsid w:val="00354CFD"/>
    <w:rsid w:val="003B2183"/>
    <w:rsid w:val="003B6453"/>
    <w:rsid w:val="003D7697"/>
    <w:rsid w:val="003F3069"/>
    <w:rsid w:val="00413E3E"/>
    <w:rsid w:val="00450DE8"/>
    <w:rsid w:val="00453225"/>
    <w:rsid w:val="00481954"/>
    <w:rsid w:val="00530C44"/>
    <w:rsid w:val="00557E23"/>
    <w:rsid w:val="0058619A"/>
    <w:rsid w:val="0059252A"/>
    <w:rsid w:val="00593623"/>
    <w:rsid w:val="005A60B1"/>
    <w:rsid w:val="005A7738"/>
    <w:rsid w:val="005E5B68"/>
    <w:rsid w:val="00611D82"/>
    <w:rsid w:val="00614502"/>
    <w:rsid w:val="00637D27"/>
    <w:rsid w:val="00641AD0"/>
    <w:rsid w:val="00660824"/>
    <w:rsid w:val="006778E3"/>
    <w:rsid w:val="00684936"/>
    <w:rsid w:val="006B0CD6"/>
    <w:rsid w:val="006D7F00"/>
    <w:rsid w:val="006E4DB5"/>
    <w:rsid w:val="006E6B0E"/>
    <w:rsid w:val="00725CC6"/>
    <w:rsid w:val="00796276"/>
    <w:rsid w:val="007B6F7E"/>
    <w:rsid w:val="007D51CB"/>
    <w:rsid w:val="007F5808"/>
    <w:rsid w:val="00822B7C"/>
    <w:rsid w:val="008425AA"/>
    <w:rsid w:val="008447E3"/>
    <w:rsid w:val="00847350"/>
    <w:rsid w:val="00862770"/>
    <w:rsid w:val="008A379C"/>
    <w:rsid w:val="008C394B"/>
    <w:rsid w:val="008D62BB"/>
    <w:rsid w:val="0090584C"/>
    <w:rsid w:val="00910C22"/>
    <w:rsid w:val="009714B4"/>
    <w:rsid w:val="009736D9"/>
    <w:rsid w:val="0098055C"/>
    <w:rsid w:val="009A7470"/>
    <w:rsid w:val="009B52A1"/>
    <w:rsid w:val="00A212F9"/>
    <w:rsid w:val="00A263FF"/>
    <w:rsid w:val="00AC71D8"/>
    <w:rsid w:val="00AE1811"/>
    <w:rsid w:val="00B143C7"/>
    <w:rsid w:val="00B15597"/>
    <w:rsid w:val="00B27E4B"/>
    <w:rsid w:val="00B466CC"/>
    <w:rsid w:val="00B536D9"/>
    <w:rsid w:val="00B74F49"/>
    <w:rsid w:val="00B815B4"/>
    <w:rsid w:val="00B94485"/>
    <w:rsid w:val="00BD2437"/>
    <w:rsid w:val="00C65911"/>
    <w:rsid w:val="00C77386"/>
    <w:rsid w:val="00CC18FF"/>
    <w:rsid w:val="00CD5E67"/>
    <w:rsid w:val="00D26BB3"/>
    <w:rsid w:val="00D366B4"/>
    <w:rsid w:val="00D511C2"/>
    <w:rsid w:val="00D75FD8"/>
    <w:rsid w:val="00D960E8"/>
    <w:rsid w:val="00DB6320"/>
    <w:rsid w:val="00E014B4"/>
    <w:rsid w:val="00E164E8"/>
    <w:rsid w:val="00E43350"/>
    <w:rsid w:val="00E61F00"/>
    <w:rsid w:val="00E62BF9"/>
    <w:rsid w:val="00E856EC"/>
    <w:rsid w:val="00E86BAD"/>
    <w:rsid w:val="00EA4333"/>
    <w:rsid w:val="00EB52F0"/>
    <w:rsid w:val="00EC1542"/>
    <w:rsid w:val="00EC2C9C"/>
    <w:rsid w:val="00ED5EBB"/>
    <w:rsid w:val="00F76038"/>
    <w:rsid w:val="00F8556F"/>
    <w:rsid w:val="00FB6A9E"/>
    <w:rsid w:val="00FE6299"/>
    <w:rsid w:val="00FE7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305E66"/>
  <w15:chartTrackingRefBased/>
  <w15:docId w15:val="{3388666C-0AFA-4BE4-8CA8-91B88B5CB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7386"/>
    <w:rPr>
      <w:rFonts w:ascii="Calibri" w:eastAsia="Calibri" w:hAnsi="Calibri" w:cs="SimSun"/>
      <w:kern w:val="0"/>
      <w:lang w:val="es-AR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C773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s-ES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773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s-ES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7738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es-ES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7738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val="es-ES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7738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val="es-ES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77386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s-ES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77386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s-ES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77386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s-ES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77386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s-ES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7738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C773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C7738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C77386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77386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77386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77386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77386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7738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C7738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s-ES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C773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C77386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s-ES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C773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C77386"/>
    <w:pPr>
      <w:spacing w:before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s-ES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C77386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C77386"/>
    <w:pPr>
      <w:ind w:left="720"/>
      <w:contextualSpacing/>
    </w:pPr>
    <w:rPr>
      <w:rFonts w:asciiTheme="minorHAnsi" w:eastAsiaTheme="minorHAnsi" w:hAnsiTheme="minorHAnsi" w:cstheme="minorBidi"/>
      <w:kern w:val="2"/>
      <w:lang w:val="es-ES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C77386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C7738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val="es-ES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C77386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C77386"/>
    <w:rPr>
      <w:b/>
      <w:bCs/>
      <w:smallCaps/>
      <w:color w:val="2F5496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C77386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kern w:val="2"/>
      <w:lang w:val="es-ES"/>
      <w14:ligatures w14:val="standardContextual"/>
    </w:rPr>
  </w:style>
  <w:style w:type="character" w:customStyle="1" w:styleId="EncabezadoCar">
    <w:name w:val="Encabezado Car"/>
    <w:basedOn w:val="Fuentedeprrafopredeter"/>
    <w:link w:val="Encabezado"/>
    <w:uiPriority w:val="99"/>
    <w:rsid w:val="00C77386"/>
  </w:style>
  <w:style w:type="paragraph" w:styleId="Piedepgina">
    <w:name w:val="footer"/>
    <w:basedOn w:val="Normal"/>
    <w:link w:val="PiedepginaCar"/>
    <w:uiPriority w:val="99"/>
    <w:unhideWhenUsed/>
    <w:rsid w:val="00C77386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kern w:val="2"/>
      <w:lang w:val="es-ES"/>
      <w14:ligatures w14:val="standardContextual"/>
    </w:rPr>
  </w:style>
  <w:style w:type="character" w:customStyle="1" w:styleId="PiedepginaCar">
    <w:name w:val="Pie de página Car"/>
    <w:basedOn w:val="Fuentedeprrafopredeter"/>
    <w:link w:val="Piedepgina"/>
    <w:uiPriority w:val="99"/>
    <w:rsid w:val="00C77386"/>
  </w:style>
  <w:style w:type="character" w:styleId="Hipervnculo">
    <w:name w:val="Hyperlink"/>
    <w:basedOn w:val="Fuentedeprrafopredeter"/>
    <w:uiPriority w:val="99"/>
    <w:unhideWhenUsed/>
    <w:rsid w:val="00C7738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nstjuanpabloII.edu.ar" TargetMode="External"/><Relationship Id="rId2" Type="http://schemas.openxmlformats.org/officeDocument/2006/relationships/hyperlink" Target="mailto:InstjuanpabloII@arnet.com.ar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93</Words>
  <Characters>512</Characters>
  <Application>Microsoft Office Word</Application>
  <DocSecurity>0</DocSecurity>
  <Lines>4</Lines>
  <Paragraphs>1</Paragraphs>
  <ScaleCrop>false</ScaleCrop>
  <Company/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luciano centeno</dc:creator>
  <cp:keywords/>
  <dc:description/>
  <cp:lastModifiedBy>Mar Argañaraz</cp:lastModifiedBy>
  <cp:revision>17</cp:revision>
  <dcterms:created xsi:type="dcterms:W3CDTF">2026-06-25T13:50:00Z</dcterms:created>
  <dcterms:modified xsi:type="dcterms:W3CDTF">2026-06-25T16:43:00Z</dcterms:modified>
</cp:coreProperties>
</file>