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4BA083C5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0E0B14">
        <w:rPr>
          <w:b/>
          <w:color w:val="000000" w:themeColor="text1"/>
          <w:sz w:val="24"/>
          <w:szCs w:val="20"/>
        </w:rPr>
        <w:t>5</w:t>
      </w:r>
    </w:p>
    <w:p w14:paraId="7F81E94A" w14:textId="29A85EEA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</w:t>
      </w:r>
      <w:r w:rsidR="000E0B14">
        <w:rPr>
          <w:b/>
          <w:sz w:val="24"/>
          <w:szCs w:val="20"/>
          <w:highlight w:val="yellow"/>
        </w:rPr>
        <w:t>Cuentos: La casa encantada y La muerte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335A650D" w:rsidR="004D29C1" w:rsidRPr="003F0D9B" w:rsidRDefault="003F0D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detenidamente los cuentos de las páginas 64 y 65 del libro </w:t>
      </w:r>
    </w:p>
    <w:p w14:paraId="6AC1C668" w14:textId="2A916E60" w:rsidR="003F0D9B" w:rsidRDefault="00906895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paratextos acompañan a estos cuentos?</w:t>
      </w:r>
    </w:p>
    <w:p w14:paraId="5AA5504C" w14:textId="0A13AB7E" w:rsidR="00906895" w:rsidRDefault="004458B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Buscar</w:t>
      </w:r>
      <w:r w:rsidR="00906895">
        <w:rPr>
          <w:bCs/>
          <w:color w:val="000000" w:themeColor="text1"/>
          <w:sz w:val="24"/>
          <w:szCs w:val="24"/>
        </w:rPr>
        <w:t xml:space="preserve"> en el diccionario el significado de las palabras que no comprendan </w:t>
      </w:r>
    </w:p>
    <w:p w14:paraId="3C722E2B" w14:textId="42E3F75E" w:rsidR="00906895" w:rsidRPr="00AC5EBB" w:rsidRDefault="004458B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63 de libro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0B14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0D9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58B8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467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6895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2026-06-28T15:28:00Z</dcterms:created>
  <dcterms:modified xsi:type="dcterms:W3CDTF">2026-06-28T15:30:00Z</dcterms:modified>
</cp:coreProperties>
</file>