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523A3D53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5104BE">
        <w:rPr>
          <w:rFonts w:ascii="Arial" w:hAnsi="Arial" w:cs="Arial"/>
          <w:sz w:val="28"/>
          <w:szCs w:val="28"/>
        </w:rPr>
        <w:t>B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7F32F4A3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F613C9">
        <w:rPr>
          <w:rFonts w:ascii="Arial" w:hAnsi="Arial" w:cs="Arial"/>
          <w:sz w:val="28"/>
          <w:szCs w:val="28"/>
        </w:rPr>
        <w:t>1</w:t>
      </w:r>
      <w:r w:rsidR="005104BE">
        <w:rPr>
          <w:rFonts w:ascii="Arial" w:hAnsi="Arial" w:cs="Arial"/>
          <w:sz w:val="28"/>
          <w:szCs w:val="28"/>
        </w:rPr>
        <w:t>9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C7712A">
        <w:rPr>
          <w:rFonts w:ascii="Arial" w:hAnsi="Arial" w:cs="Arial"/>
          <w:sz w:val="28"/>
          <w:szCs w:val="28"/>
        </w:rPr>
        <w:t>6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47204EB4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EA1FD3">
        <w:rPr>
          <w:rFonts w:ascii="Arial" w:hAnsi="Arial" w:cs="Arial"/>
          <w:b/>
          <w:color w:val="000000" w:themeColor="text1"/>
          <w:sz w:val="28"/>
          <w:szCs w:val="28"/>
        </w:rPr>
        <w:t>29</w:t>
      </w:r>
    </w:p>
    <w:p w14:paraId="53782797" w14:textId="0EA79458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9F2F55">
        <w:rPr>
          <w:rFonts w:ascii="Arial" w:hAnsi="Arial" w:cs="Arial"/>
          <w:b/>
          <w:color w:val="000000" w:themeColor="text1"/>
          <w:sz w:val="28"/>
          <w:szCs w:val="28"/>
        </w:rPr>
        <w:t>47,48</w:t>
      </w:r>
      <w:r w:rsidR="00EA1FD3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="00964943">
        <w:rPr>
          <w:rFonts w:ascii="Arial" w:hAnsi="Arial" w:cs="Arial"/>
          <w:b/>
          <w:color w:val="000000" w:themeColor="text1"/>
          <w:sz w:val="28"/>
          <w:szCs w:val="28"/>
        </w:rPr>
        <w:t>49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58A576AF" w:rsidR="00624C40" w:rsidRPr="00964943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EC1074" w:rsidRPr="00EC1074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964943">
        <w:rPr>
          <w:rFonts w:ascii="Arial" w:hAnsi="Arial" w:cs="Arial"/>
          <w:sz w:val="28"/>
          <w:szCs w:val="28"/>
        </w:rPr>
        <w:t xml:space="preserve">Principios generales del Derecho del Trabajo. 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0EFA714" w14:textId="69446672" w:rsidR="008E081A" w:rsidRPr="00FA0558" w:rsidRDefault="008E081A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 xml:space="preserve">Se realizará una presentación del contenido 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537B160C" w14:textId="64F62418" w:rsidR="00B431B4" w:rsidRDefault="00081D70" w:rsidP="00932024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/>
          <w:color w:val="000000" w:themeColor="text1"/>
          <w:sz w:val="28"/>
          <w:szCs w:val="28"/>
        </w:rPr>
        <w:t>Actividad</w:t>
      </w:r>
    </w:p>
    <w:p w14:paraId="12436BA2" w14:textId="6A6B32F5" w:rsidR="004F6525" w:rsidRPr="002851F7" w:rsidRDefault="00FA0558" w:rsidP="004F6525">
      <w:pPr>
        <w:pStyle w:val="Prrafodelista"/>
        <w:numPr>
          <w:ilvl w:val="0"/>
          <w:numId w:val="26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>Realizar</w:t>
      </w:r>
      <w:r w:rsidR="00A31313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las </w:t>
      </w:r>
      <w:r w:rsidR="00A31313">
        <w:rPr>
          <w:rFonts w:ascii="Arial" w:hAnsi="Arial" w:cs="Arial"/>
          <w:bCs/>
          <w:color w:val="000000" w:themeColor="text1"/>
          <w:sz w:val="28"/>
          <w:szCs w:val="28"/>
        </w:rPr>
        <w:t>lecturas de las páginas 47,48</w:t>
      </w:r>
      <w:r w:rsidR="00FD3B4A">
        <w:rPr>
          <w:rFonts w:ascii="Arial" w:hAnsi="Arial" w:cs="Arial"/>
          <w:bCs/>
          <w:color w:val="000000" w:themeColor="text1"/>
          <w:sz w:val="28"/>
          <w:szCs w:val="28"/>
        </w:rPr>
        <w:t>, 49 y contestar las siguientes preguntas.</w:t>
      </w:r>
    </w:p>
    <w:p w14:paraId="76D74F40" w14:textId="377E859B" w:rsidR="008D2E4E" w:rsidRPr="001436BF" w:rsidRDefault="008C27AC" w:rsidP="001436BF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1436BF">
        <w:rPr>
          <w:rFonts w:ascii="Arial" w:hAnsi="Arial" w:cs="Arial"/>
          <w:bCs/>
          <w:color w:val="000000" w:themeColor="text1"/>
          <w:sz w:val="28"/>
          <w:szCs w:val="28"/>
        </w:rPr>
        <w:t>¿Qué es el principio de primacía de la realidad y qué ejemplo da el texto para explicarlo?</w:t>
      </w:r>
    </w:p>
    <w:p w14:paraId="4AC4CEF0" w14:textId="77777777" w:rsidR="008D2E4E" w:rsidRDefault="008C27AC" w:rsidP="008C27AC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limita el principio de razonabilidad en el derecho del trabajo y qué ejemplo de decisión irrazonable del empleador menciona el texto?</w:t>
      </w:r>
    </w:p>
    <w:p w14:paraId="63A49520" w14:textId="77777777" w:rsidR="008D2E4E" w:rsidRDefault="008C27AC" w:rsidP="008C27AC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¿Por qué sería irrazonable que un empleador cambie el lugar de trabajo de un obrero a 280 kilómetros sin previsión?</w:t>
      </w:r>
    </w:p>
    <w:p w14:paraId="259E7E39" w14:textId="77777777" w:rsidR="008D2E4E" w:rsidRDefault="008C27AC" w:rsidP="00AB7476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situación describe el texto como un control personal que menoscaba la dignidad del trabajador?</w:t>
      </w:r>
    </w:p>
    <w:p w14:paraId="3CD8752C" w14:textId="1F629FF0" w:rsidR="008D2E4E" w:rsidRPr="008D2E4E" w:rsidRDefault="008C27AC" w:rsidP="00AB7476">
      <w:pPr>
        <w:pStyle w:val="Prrafodelista"/>
        <w:numPr>
          <w:ilvl w:val="0"/>
          <w:numId w:val="28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D2E4E">
        <w:rPr>
          <w:rFonts w:ascii="Arial" w:hAnsi="Arial" w:cs="Arial"/>
          <w:bCs/>
          <w:color w:val="000000" w:themeColor="text1"/>
          <w:sz w:val="28"/>
          <w:szCs w:val="28"/>
        </w:rPr>
        <w:t>¿Qué define el principio de buena fe en una relación negocial?</w:t>
      </w:r>
    </w:p>
    <w:p w14:paraId="249A3FBE" w14:textId="1E332B54" w:rsidR="00AB7476" w:rsidRPr="00AB7476" w:rsidRDefault="008D2E4E" w:rsidP="00AB7476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Cs/>
          <w:color w:val="000000" w:themeColor="text1"/>
          <w:sz w:val="28"/>
          <w:szCs w:val="28"/>
        </w:rPr>
        <w:t xml:space="preserve">6) </w:t>
      </w:r>
      <w:r w:rsidR="008C27AC" w:rsidRPr="008C27AC">
        <w:rPr>
          <w:rFonts w:ascii="Arial" w:hAnsi="Arial" w:cs="Arial"/>
          <w:bCs/>
          <w:color w:val="000000" w:themeColor="text1"/>
          <w:sz w:val="28"/>
          <w:szCs w:val="28"/>
        </w:rPr>
        <w:t xml:space="preserve"> ¿A quiénes obliga el principio de buena fe y de qué deber se deriva para el empleado según el texto?</w:t>
      </w:r>
    </w:p>
    <w:p w14:paraId="56959231" w14:textId="77777777" w:rsidR="00FA0558" w:rsidRDefault="00FA0558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3F1D9505" w14:textId="431650FF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726A2" w14:textId="77777777" w:rsidR="002D1654" w:rsidRDefault="002D1654" w:rsidP="003C0D6D">
      <w:pPr>
        <w:spacing w:after="0" w:line="240" w:lineRule="auto"/>
      </w:pPr>
      <w:r>
        <w:separator/>
      </w:r>
    </w:p>
  </w:endnote>
  <w:endnote w:type="continuationSeparator" w:id="0">
    <w:p w14:paraId="7FCC1FC2" w14:textId="77777777" w:rsidR="002D1654" w:rsidRDefault="002D1654" w:rsidP="003C0D6D">
      <w:pPr>
        <w:spacing w:after="0" w:line="240" w:lineRule="auto"/>
      </w:pPr>
      <w:r>
        <w:continuationSeparator/>
      </w:r>
    </w:p>
  </w:endnote>
  <w:endnote w:type="continuationNotice" w:id="1">
    <w:p w14:paraId="653F8EFD" w14:textId="77777777" w:rsidR="002D1654" w:rsidRDefault="002D16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82D65" w14:textId="77777777" w:rsidR="002D1654" w:rsidRDefault="002D1654" w:rsidP="003C0D6D">
      <w:pPr>
        <w:spacing w:after="0" w:line="240" w:lineRule="auto"/>
      </w:pPr>
      <w:r>
        <w:separator/>
      </w:r>
    </w:p>
  </w:footnote>
  <w:footnote w:type="continuationSeparator" w:id="0">
    <w:p w14:paraId="39978725" w14:textId="77777777" w:rsidR="002D1654" w:rsidRDefault="002D1654" w:rsidP="003C0D6D">
      <w:pPr>
        <w:spacing w:after="0" w:line="240" w:lineRule="auto"/>
      </w:pPr>
      <w:r>
        <w:continuationSeparator/>
      </w:r>
    </w:p>
  </w:footnote>
  <w:footnote w:type="continuationNotice" w:id="1">
    <w:p w14:paraId="7CD27B88" w14:textId="77777777" w:rsidR="002D1654" w:rsidRDefault="002D16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7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0"/>
  </w:num>
  <w:num w:numId="2" w16cid:durableId="214897486">
    <w:abstractNumId w:val="12"/>
  </w:num>
  <w:num w:numId="3" w16cid:durableId="1676422703">
    <w:abstractNumId w:val="26"/>
  </w:num>
  <w:num w:numId="4" w16cid:durableId="526064243">
    <w:abstractNumId w:val="11"/>
  </w:num>
  <w:num w:numId="5" w16cid:durableId="2047943528">
    <w:abstractNumId w:val="16"/>
  </w:num>
  <w:num w:numId="6" w16cid:durableId="203756304">
    <w:abstractNumId w:val="27"/>
  </w:num>
  <w:num w:numId="7" w16cid:durableId="890962423">
    <w:abstractNumId w:val="2"/>
  </w:num>
  <w:num w:numId="8" w16cid:durableId="1642464935">
    <w:abstractNumId w:val="6"/>
  </w:num>
  <w:num w:numId="9" w16cid:durableId="727919465">
    <w:abstractNumId w:val="1"/>
  </w:num>
  <w:num w:numId="10" w16cid:durableId="532883948">
    <w:abstractNumId w:val="13"/>
  </w:num>
  <w:num w:numId="11" w16cid:durableId="506942255">
    <w:abstractNumId w:val="23"/>
  </w:num>
  <w:num w:numId="12" w16cid:durableId="2135635853">
    <w:abstractNumId w:val="24"/>
  </w:num>
  <w:num w:numId="13" w16cid:durableId="1373965205">
    <w:abstractNumId w:val="9"/>
  </w:num>
  <w:num w:numId="14" w16cid:durableId="2126926039">
    <w:abstractNumId w:val="4"/>
  </w:num>
  <w:num w:numId="15" w16cid:durableId="170490512">
    <w:abstractNumId w:val="14"/>
  </w:num>
  <w:num w:numId="16" w16cid:durableId="1574049605">
    <w:abstractNumId w:val="19"/>
  </w:num>
  <w:num w:numId="17" w16cid:durableId="597369017">
    <w:abstractNumId w:val="10"/>
  </w:num>
  <w:num w:numId="18" w16cid:durableId="1234392225">
    <w:abstractNumId w:val="22"/>
  </w:num>
  <w:num w:numId="19" w16cid:durableId="159931026">
    <w:abstractNumId w:val="7"/>
  </w:num>
  <w:num w:numId="20" w16cid:durableId="664431537">
    <w:abstractNumId w:val="8"/>
  </w:num>
  <w:num w:numId="21" w16cid:durableId="385377860">
    <w:abstractNumId w:val="15"/>
  </w:num>
  <w:num w:numId="22" w16cid:durableId="348416692">
    <w:abstractNumId w:val="17"/>
  </w:num>
  <w:num w:numId="23" w16cid:durableId="1967616789">
    <w:abstractNumId w:val="0"/>
  </w:num>
  <w:num w:numId="24" w16cid:durableId="603154758">
    <w:abstractNumId w:val="18"/>
  </w:num>
  <w:num w:numId="25" w16cid:durableId="653140380">
    <w:abstractNumId w:val="25"/>
  </w:num>
  <w:num w:numId="26" w16cid:durableId="985478900">
    <w:abstractNumId w:val="21"/>
  </w:num>
  <w:num w:numId="27" w16cid:durableId="1835799154">
    <w:abstractNumId w:val="3"/>
  </w:num>
  <w:num w:numId="28" w16cid:durableId="8258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33EB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69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2499"/>
    <w:rsid w:val="00212C87"/>
    <w:rsid w:val="002132F7"/>
    <w:rsid w:val="00213A33"/>
    <w:rsid w:val="002141CC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D65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5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64CF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4BE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4BC"/>
    <w:rsid w:val="00661BE7"/>
    <w:rsid w:val="00662523"/>
    <w:rsid w:val="00663004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B61"/>
    <w:rsid w:val="00972DAA"/>
    <w:rsid w:val="00973D1C"/>
    <w:rsid w:val="009740AE"/>
    <w:rsid w:val="00974420"/>
    <w:rsid w:val="00974B79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70"/>
    <w:rsid w:val="009C38FA"/>
    <w:rsid w:val="009C4642"/>
    <w:rsid w:val="009C4C31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879"/>
    <w:rsid w:val="00CA4C53"/>
    <w:rsid w:val="00CA56D3"/>
    <w:rsid w:val="00CA5919"/>
    <w:rsid w:val="00CA5A88"/>
    <w:rsid w:val="00CA66BC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6C2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2026-06-18T20:53:00Z</dcterms:created>
  <dcterms:modified xsi:type="dcterms:W3CDTF">2026-06-18T20:53:00Z</dcterms:modified>
</cp:coreProperties>
</file>