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46E526DB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E0777B">
        <w:rPr>
          <w:rFonts w:ascii="Arial" w:hAnsi="Arial" w:cs="Arial"/>
          <w:sz w:val="28"/>
          <w:szCs w:val="28"/>
        </w:rPr>
        <w:t>2</w:t>
      </w:r>
      <w:r w:rsidR="00BA39D7">
        <w:rPr>
          <w:rFonts w:ascii="Arial" w:hAnsi="Arial" w:cs="Arial"/>
          <w:sz w:val="28"/>
          <w:szCs w:val="28"/>
        </w:rPr>
        <w:t>4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131EECB4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31</w:t>
      </w:r>
    </w:p>
    <w:p w14:paraId="53782797" w14:textId="6D8CDEA6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54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74DFB93A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663271">
        <w:rPr>
          <w:rFonts w:ascii="Arial" w:hAnsi="Arial" w:cs="Arial"/>
          <w:bCs/>
          <w:color w:val="000000" w:themeColor="text1"/>
          <w:sz w:val="28"/>
          <w:szCs w:val="28"/>
        </w:rPr>
        <w:t xml:space="preserve"> Edad mínima de admisión </w:t>
      </w:r>
      <w:r w:rsidR="0012643C">
        <w:rPr>
          <w:rFonts w:ascii="Arial" w:hAnsi="Arial" w:cs="Arial"/>
          <w:bCs/>
          <w:color w:val="000000" w:themeColor="text1"/>
          <w:sz w:val="28"/>
          <w:szCs w:val="28"/>
        </w:rPr>
        <w:t xml:space="preserve">al empleo.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4555C30D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BA39D7">
        <w:rPr>
          <w:rFonts w:ascii="Arial" w:hAnsi="Arial" w:cs="Arial"/>
          <w:bCs/>
          <w:color w:val="000000" w:themeColor="text1"/>
          <w:sz w:val="28"/>
          <w:szCs w:val="28"/>
        </w:rPr>
        <w:t>revisará las actividades y se realizará un repaso.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60459AEA" w14:textId="63D15176" w:rsidR="00BA39D7" w:rsidRPr="00BA39D7" w:rsidRDefault="00BA39D7" w:rsidP="00BA39D7">
      <w:pPr>
        <w:pStyle w:val="Prrafodelista"/>
        <w:numPr>
          <w:ilvl w:val="0"/>
          <w:numId w:val="31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De la lectura de la página 54 contestar las siguientes preguntas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73A07BE" w14:textId="77777777" w:rsidR="00E36B20" w:rsidRPr="00BA39D7" w:rsidRDefault="00E36B20" w:rsidP="00932024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DC3B883" w14:textId="688A6961" w:rsidR="00C538F2" w:rsidRPr="00BA39D7" w:rsidRDefault="00CA4030" w:rsidP="00C538F2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¿Qué establece la Ley N° 26.390 respecto a la edad mínima de admisión al empleo en Argentina y desde cuándo rige?</w:t>
      </w:r>
    </w:p>
    <w:p w14:paraId="4FF6A0E9" w14:textId="77777777" w:rsidR="00BA39D7" w:rsidRDefault="00CA4030" w:rsidP="00BA39D7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¿En qué condiciones pueden trabajar los mayores de 14 y menores de 15 años en empresas de familia según el artículo 189 bis, y qué requisito debe cumplir la empresa para obtener el permiso?</w:t>
      </w:r>
    </w:p>
    <w:p w14:paraId="46AA56CF" w14:textId="5E82835E" w:rsidR="00254DB6" w:rsidRPr="00BA39D7" w:rsidRDefault="00093537" w:rsidP="00BA39D7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 xml:space="preserve"> Buscar </w:t>
      </w:r>
      <w:r w:rsidR="00254DB6" w:rsidRPr="00BA39D7">
        <w:rPr>
          <w:rFonts w:ascii="Arial" w:hAnsi="Arial" w:cs="Arial"/>
          <w:bCs/>
          <w:color w:val="000000" w:themeColor="text1"/>
          <w:sz w:val="28"/>
          <w:szCs w:val="28"/>
        </w:rPr>
        <w:t>un caso reciente de trabajo infantil que haya aparecido en noticias o redes sociales y analiza: ¿cómo se relaciona ese caso con lo que establece la Ley N° 26.390 sobre la edad mínima de admisión al empleo y la prohibición del trabajo infantil en Argentina?</w:t>
      </w:r>
    </w:p>
    <w:p w14:paraId="531DCA89" w14:textId="78D8AE2D" w:rsidR="009D66B4" w:rsidRPr="00BA39D7" w:rsidRDefault="009D66B4" w:rsidP="00254DB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491C" w14:textId="77777777" w:rsidR="006F0C83" w:rsidRDefault="006F0C83" w:rsidP="003C0D6D">
      <w:pPr>
        <w:spacing w:after="0" w:line="240" w:lineRule="auto"/>
      </w:pPr>
      <w:r>
        <w:separator/>
      </w:r>
    </w:p>
  </w:endnote>
  <w:endnote w:type="continuationSeparator" w:id="0">
    <w:p w14:paraId="587EC42E" w14:textId="77777777" w:rsidR="006F0C83" w:rsidRDefault="006F0C83" w:rsidP="003C0D6D">
      <w:pPr>
        <w:spacing w:after="0" w:line="240" w:lineRule="auto"/>
      </w:pPr>
      <w:r>
        <w:continuationSeparator/>
      </w:r>
    </w:p>
  </w:endnote>
  <w:endnote w:type="continuationNotice" w:id="1">
    <w:p w14:paraId="31D14DF3" w14:textId="77777777" w:rsidR="006F0C83" w:rsidRDefault="006F0C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CF93" w14:textId="77777777" w:rsidR="006F0C83" w:rsidRDefault="006F0C83" w:rsidP="003C0D6D">
      <w:pPr>
        <w:spacing w:after="0" w:line="240" w:lineRule="auto"/>
      </w:pPr>
      <w:r>
        <w:separator/>
      </w:r>
    </w:p>
  </w:footnote>
  <w:footnote w:type="continuationSeparator" w:id="0">
    <w:p w14:paraId="15000816" w14:textId="77777777" w:rsidR="006F0C83" w:rsidRDefault="006F0C83" w:rsidP="003C0D6D">
      <w:pPr>
        <w:spacing w:after="0" w:line="240" w:lineRule="auto"/>
      </w:pPr>
      <w:r>
        <w:continuationSeparator/>
      </w:r>
    </w:p>
  </w:footnote>
  <w:footnote w:type="continuationNotice" w:id="1">
    <w:p w14:paraId="4DD2F471" w14:textId="77777777" w:rsidR="006F0C83" w:rsidRDefault="006F0C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9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2"/>
  </w:num>
  <w:num w:numId="2" w16cid:durableId="214897486">
    <w:abstractNumId w:val="14"/>
  </w:num>
  <w:num w:numId="3" w16cid:durableId="1676422703">
    <w:abstractNumId w:val="28"/>
  </w:num>
  <w:num w:numId="4" w16cid:durableId="526064243">
    <w:abstractNumId w:val="13"/>
  </w:num>
  <w:num w:numId="5" w16cid:durableId="2047943528">
    <w:abstractNumId w:val="18"/>
  </w:num>
  <w:num w:numId="6" w16cid:durableId="203756304">
    <w:abstractNumId w:val="30"/>
  </w:num>
  <w:num w:numId="7" w16cid:durableId="890962423">
    <w:abstractNumId w:val="2"/>
  </w:num>
  <w:num w:numId="8" w16cid:durableId="1642464935">
    <w:abstractNumId w:val="8"/>
  </w:num>
  <w:num w:numId="9" w16cid:durableId="727919465">
    <w:abstractNumId w:val="1"/>
  </w:num>
  <w:num w:numId="10" w16cid:durableId="532883948">
    <w:abstractNumId w:val="15"/>
  </w:num>
  <w:num w:numId="11" w16cid:durableId="506942255">
    <w:abstractNumId w:val="25"/>
  </w:num>
  <w:num w:numId="12" w16cid:durableId="2135635853">
    <w:abstractNumId w:val="26"/>
  </w:num>
  <w:num w:numId="13" w16cid:durableId="1373965205">
    <w:abstractNumId w:val="11"/>
  </w:num>
  <w:num w:numId="14" w16cid:durableId="2126926039">
    <w:abstractNumId w:val="5"/>
  </w:num>
  <w:num w:numId="15" w16cid:durableId="170490512">
    <w:abstractNumId w:val="16"/>
  </w:num>
  <w:num w:numId="16" w16cid:durableId="1574049605">
    <w:abstractNumId w:val="21"/>
  </w:num>
  <w:num w:numId="17" w16cid:durableId="597369017">
    <w:abstractNumId w:val="12"/>
  </w:num>
  <w:num w:numId="18" w16cid:durableId="1234392225">
    <w:abstractNumId w:val="24"/>
  </w:num>
  <w:num w:numId="19" w16cid:durableId="159931026">
    <w:abstractNumId w:val="9"/>
  </w:num>
  <w:num w:numId="20" w16cid:durableId="664431537">
    <w:abstractNumId w:val="10"/>
  </w:num>
  <w:num w:numId="21" w16cid:durableId="385377860">
    <w:abstractNumId w:val="17"/>
  </w:num>
  <w:num w:numId="22" w16cid:durableId="348416692">
    <w:abstractNumId w:val="19"/>
  </w:num>
  <w:num w:numId="23" w16cid:durableId="1967616789">
    <w:abstractNumId w:val="0"/>
  </w:num>
  <w:num w:numId="24" w16cid:durableId="603154758">
    <w:abstractNumId w:val="20"/>
  </w:num>
  <w:num w:numId="25" w16cid:durableId="653140380">
    <w:abstractNumId w:val="27"/>
  </w:num>
  <w:num w:numId="26" w16cid:durableId="985478900">
    <w:abstractNumId w:val="23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2013097428">
    <w:abstractNumId w:val="29"/>
  </w:num>
  <w:num w:numId="31" w16cid:durableId="533424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9D7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2026-06-23T19:35:00Z</dcterms:created>
  <dcterms:modified xsi:type="dcterms:W3CDTF">2026-06-23T19:35:00Z</dcterms:modified>
</cp:coreProperties>
</file>