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71324EE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400A27">
        <w:rPr>
          <w:rFonts w:ascii="Arial" w:hAnsi="Arial" w:cs="Arial"/>
        </w:rPr>
        <w:t>A</w:t>
      </w:r>
    </w:p>
    <w:p w14:paraId="3D140324" w14:textId="3FFB7EFF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FA309D">
        <w:rPr>
          <w:rFonts w:ascii="Arial" w:hAnsi="Arial" w:cs="Arial"/>
        </w:rPr>
        <w:t>08</w:t>
      </w:r>
      <w:r w:rsidR="007C6E90">
        <w:rPr>
          <w:rFonts w:ascii="Arial" w:hAnsi="Arial" w:cs="Arial"/>
        </w:rPr>
        <w:t>-06-26</w:t>
      </w:r>
    </w:p>
    <w:p w14:paraId="4FEC3AE1" w14:textId="71FD5F8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527136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40 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1C960277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 xml:space="preserve">Tema: </w:t>
      </w:r>
      <w:r w:rsidR="00B0138F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Formación del pobla</w:t>
      </w:r>
      <w:r w:rsidR="00FA309D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miento Tucumano</w:t>
      </w:r>
    </w:p>
    <w:p w14:paraId="2F854AD6" w14:textId="77777777" w:rsidR="00FA309D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</w:p>
    <w:p w14:paraId="57C67C88" w14:textId="41E95597" w:rsidR="008270C1" w:rsidRDefault="00853EAE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</w:rPr>
        <w:t>.</w:t>
      </w:r>
    </w:p>
    <w:p w14:paraId="535191F1" w14:textId="77777777" w:rsidR="00FA309D" w:rsidRPr="0063741F" w:rsidRDefault="00FA309D" w:rsidP="0063741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63741F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Formación del Poblamiento de Tucumán</w:t>
      </w:r>
    </w:p>
    <w:p w14:paraId="2525D599" w14:textId="77777777" w:rsidR="00F272A0" w:rsidRPr="00F3304A" w:rsidRDefault="00F272A0" w:rsidP="00F3304A">
      <w:pPr>
        <w:pStyle w:val="NormalWeb"/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En esta clase se continuará con el desarrollo de las actividades correspondientes al tema</w:t>
      </w:r>
      <w:r w:rsidRPr="00F3304A">
        <w:rPr>
          <w:rStyle w:val="apple-converted-space"/>
          <w:rFonts w:ascii="Arial" w:hAnsi="Arial" w:cs="Arial"/>
          <w:color w:val="000000"/>
        </w:rPr>
        <w:t> </w:t>
      </w:r>
      <w:r w:rsidRPr="00F3304A">
        <w:rPr>
          <w:rStyle w:val="Fuerte"/>
          <w:rFonts w:ascii="Arial" w:hAnsi="Arial" w:cs="Arial"/>
          <w:color w:val="000000"/>
        </w:rPr>
        <w:t>“Formación del Poblamiento de Tucumán”</w:t>
      </w:r>
      <w:r w:rsidRPr="00F3304A">
        <w:rPr>
          <w:rFonts w:ascii="Arial" w:hAnsi="Arial" w:cs="Arial"/>
          <w:color w:val="000000"/>
        </w:rPr>
        <w:t>, profundizando el análisis de los pueblos originarios, las corrientes colonizadoras, la conquista española y la conformación de la sociedad colonial.</w:t>
      </w:r>
    </w:p>
    <w:p w14:paraId="378022F4" w14:textId="77777777" w:rsidR="00F272A0" w:rsidRPr="00F3304A" w:rsidRDefault="00F272A0" w:rsidP="00F3304A">
      <w:pPr>
        <w:pStyle w:val="NormalWeb"/>
        <w:jc w:val="both"/>
        <w:rPr>
          <w:rFonts w:ascii="Arial" w:hAnsi="Arial" w:cs="Arial"/>
          <w:color w:val="000000"/>
        </w:rPr>
      </w:pPr>
      <w:r w:rsidRPr="00F3304A">
        <w:rPr>
          <w:rStyle w:val="Fuerte"/>
          <w:rFonts w:ascii="Arial" w:hAnsi="Arial" w:cs="Arial"/>
          <w:color w:val="000000"/>
        </w:rPr>
        <w:t>Consigna:</w:t>
      </w:r>
    </w:p>
    <w:p w14:paraId="49C9B259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Explicar en qué consistieron las corrientes colonizadoras y las características de la corriente colonizadora del Norte.</w:t>
      </w:r>
    </w:p>
    <w:p w14:paraId="59CBD3A7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Confeccionar un cuadro con las características principales de cada pueblo originario de Tucumán que incluya: lengua, religión, vivienda y economía (Diaguitas, Tonocotés, Quilmes y Lules).</w:t>
      </w:r>
    </w:p>
    <w:p w14:paraId="7B8386E7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Elaborar una síntesis sobre:</w:t>
      </w:r>
    </w:p>
    <w:p w14:paraId="7FDB58EE" w14:textId="77777777" w:rsidR="00F272A0" w:rsidRPr="00F3304A" w:rsidRDefault="00F272A0" w:rsidP="00F3304A">
      <w:pPr>
        <w:pStyle w:val="NormalWeb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La Conquista.</w:t>
      </w:r>
    </w:p>
    <w:p w14:paraId="1CEF9CD2" w14:textId="77777777" w:rsidR="00F272A0" w:rsidRPr="00F3304A" w:rsidRDefault="00F272A0" w:rsidP="00F3304A">
      <w:pPr>
        <w:pStyle w:val="NormalWeb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El traslado de la ciudad.</w:t>
      </w:r>
    </w:p>
    <w:p w14:paraId="2F5FEF98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Explicar qué sucedió en Ibatín durante los años 1630, 1678-1679 y 1685.</w:t>
      </w:r>
    </w:p>
    <w:p w14:paraId="7896B9DF" w14:textId="77777777" w:rsidR="00FA309D" w:rsidRPr="0063741F" w:rsidRDefault="00FA309D" w:rsidP="0063741F">
      <w:pPr>
        <w:spacing w:line="360" w:lineRule="auto"/>
        <w:ind w:left="-5"/>
        <w:jc w:val="both"/>
        <w:rPr>
          <w:rFonts w:ascii="Arial" w:hAnsi="Arial" w:cs="Arial"/>
        </w:rPr>
      </w:pPr>
    </w:p>
    <w:sectPr w:rsidR="00FA309D" w:rsidRPr="0063741F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0CD9" w14:textId="77777777" w:rsidR="00584317" w:rsidRDefault="00584317">
      <w:pPr>
        <w:spacing w:after="0" w:line="240" w:lineRule="auto"/>
      </w:pPr>
      <w:r>
        <w:separator/>
      </w:r>
    </w:p>
  </w:endnote>
  <w:endnote w:type="continuationSeparator" w:id="0">
    <w:p w14:paraId="1CD41FB3" w14:textId="77777777" w:rsidR="00584317" w:rsidRDefault="0058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6F76" w14:textId="77777777" w:rsidR="00584317" w:rsidRDefault="00584317">
      <w:pPr>
        <w:spacing w:after="0" w:line="240" w:lineRule="auto"/>
      </w:pPr>
      <w:r>
        <w:separator/>
      </w:r>
    </w:p>
  </w:footnote>
  <w:footnote w:type="continuationSeparator" w:id="0">
    <w:p w14:paraId="26E9EA12" w14:textId="77777777" w:rsidR="00584317" w:rsidRDefault="0058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CFE"/>
    <w:multiLevelType w:val="hybridMultilevel"/>
    <w:tmpl w:val="58229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5C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37AA8"/>
    <w:multiLevelType w:val="hybridMultilevel"/>
    <w:tmpl w:val="BEEA9C3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D1455C"/>
    <w:multiLevelType w:val="hybridMultilevel"/>
    <w:tmpl w:val="7226B75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385412">
    <w:abstractNumId w:val="3"/>
  </w:num>
  <w:num w:numId="2" w16cid:durableId="892732710">
    <w:abstractNumId w:val="2"/>
  </w:num>
  <w:num w:numId="3" w16cid:durableId="309019405">
    <w:abstractNumId w:val="0"/>
  </w:num>
  <w:num w:numId="4" w16cid:durableId="11310529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533B0"/>
    <w:rsid w:val="0016080D"/>
    <w:rsid w:val="00165978"/>
    <w:rsid w:val="00172F4B"/>
    <w:rsid w:val="00173377"/>
    <w:rsid w:val="00174E2B"/>
    <w:rsid w:val="00181BA3"/>
    <w:rsid w:val="001C580F"/>
    <w:rsid w:val="001F4757"/>
    <w:rsid w:val="00201EEE"/>
    <w:rsid w:val="0021492F"/>
    <w:rsid w:val="00216EB1"/>
    <w:rsid w:val="0026071C"/>
    <w:rsid w:val="0026309B"/>
    <w:rsid w:val="00271785"/>
    <w:rsid w:val="002A6DFA"/>
    <w:rsid w:val="002B4941"/>
    <w:rsid w:val="002B5114"/>
    <w:rsid w:val="002C1D6A"/>
    <w:rsid w:val="002E53AC"/>
    <w:rsid w:val="002E6906"/>
    <w:rsid w:val="00306282"/>
    <w:rsid w:val="003066F3"/>
    <w:rsid w:val="00310043"/>
    <w:rsid w:val="00311AE9"/>
    <w:rsid w:val="0032398B"/>
    <w:rsid w:val="0032526F"/>
    <w:rsid w:val="003B206D"/>
    <w:rsid w:val="003D3B26"/>
    <w:rsid w:val="003F689E"/>
    <w:rsid w:val="00400A27"/>
    <w:rsid w:val="004052F6"/>
    <w:rsid w:val="00420B2F"/>
    <w:rsid w:val="004511FD"/>
    <w:rsid w:val="0045527B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27136"/>
    <w:rsid w:val="00540CEC"/>
    <w:rsid w:val="00546EC0"/>
    <w:rsid w:val="00556647"/>
    <w:rsid w:val="0057358A"/>
    <w:rsid w:val="005763EE"/>
    <w:rsid w:val="00584317"/>
    <w:rsid w:val="005919B6"/>
    <w:rsid w:val="005B0AA2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3741F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07FC"/>
    <w:rsid w:val="00711430"/>
    <w:rsid w:val="007126D4"/>
    <w:rsid w:val="0071795D"/>
    <w:rsid w:val="007238F4"/>
    <w:rsid w:val="00732BE2"/>
    <w:rsid w:val="00754658"/>
    <w:rsid w:val="00755E10"/>
    <w:rsid w:val="007738EF"/>
    <w:rsid w:val="007A2C39"/>
    <w:rsid w:val="007B5A0A"/>
    <w:rsid w:val="007C6E90"/>
    <w:rsid w:val="007D29EC"/>
    <w:rsid w:val="007D47BE"/>
    <w:rsid w:val="00803D79"/>
    <w:rsid w:val="00811A67"/>
    <w:rsid w:val="00815E3B"/>
    <w:rsid w:val="00817E34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1CF"/>
    <w:rsid w:val="00A303B4"/>
    <w:rsid w:val="00A32FCC"/>
    <w:rsid w:val="00A35544"/>
    <w:rsid w:val="00A545C8"/>
    <w:rsid w:val="00A60E3F"/>
    <w:rsid w:val="00A65723"/>
    <w:rsid w:val="00A70655"/>
    <w:rsid w:val="00A91094"/>
    <w:rsid w:val="00A9163E"/>
    <w:rsid w:val="00AA0D59"/>
    <w:rsid w:val="00AA37E5"/>
    <w:rsid w:val="00AB2A9F"/>
    <w:rsid w:val="00AB46CD"/>
    <w:rsid w:val="00AD1A67"/>
    <w:rsid w:val="00B0138F"/>
    <w:rsid w:val="00B01CB4"/>
    <w:rsid w:val="00B063A4"/>
    <w:rsid w:val="00B217E9"/>
    <w:rsid w:val="00B21A07"/>
    <w:rsid w:val="00B450F8"/>
    <w:rsid w:val="00B51B44"/>
    <w:rsid w:val="00BB6A1A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11974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B6408"/>
    <w:rsid w:val="00DC551E"/>
    <w:rsid w:val="00DF147E"/>
    <w:rsid w:val="00E00581"/>
    <w:rsid w:val="00E236A0"/>
    <w:rsid w:val="00E616C2"/>
    <w:rsid w:val="00E62644"/>
    <w:rsid w:val="00E87D2F"/>
    <w:rsid w:val="00EA12AD"/>
    <w:rsid w:val="00EA2B99"/>
    <w:rsid w:val="00EA5AC3"/>
    <w:rsid w:val="00EB6A83"/>
    <w:rsid w:val="00EC15D1"/>
    <w:rsid w:val="00EC20CA"/>
    <w:rsid w:val="00ED3611"/>
    <w:rsid w:val="00EE79B1"/>
    <w:rsid w:val="00EF00C5"/>
    <w:rsid w:val="00EF66F6"/>
    <w:rsid w:val="00F11DC2"/>
    <w:rsid w:val="00F13522"/>
    <w:rsid w:val="00F13C9F"/>
    <w:rsid w:val="00F146BA"/>
    <w:rsid w:val="00F165BA"/>
    <w:rsid w:val="00F22231"/>
    <w:rsid w:val="00F272A0"/>
    <w:rsid w:val="00F3304A"/>
    <w:rsid w:val="00F34698"/>
    <w:rsid w:val="00F40D79"/>
    <w:rsid w:val="00F449E5"/>
    <w:rsid w:val="00F46167"/>
    <w:rsid w:val="00F944A9"/>
    <w:rsid w:val="00F96BEA"/>
    <w:rsid w:val="00FA309D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2026-06-11T20:58:00Z</dcterms:created>
  <dcterms:modified xsi:type="dcterms:W3CDTF">2026-06-11T20:58:00Z</dcterms:modified>
</cp:coreProperties>
</file>