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95F" w:rsidRDefault="007F7BF1" w:rsidP="00342630">
      <w:pPr>
        <w:numPr>
          <w:ilvl w:val="0"/>
          <w:numId w:val="1"/>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Materia:</w:t>
      </w:r>
      <w:r>
        <w:rPr>
          <w:color w:val="002060"/>
          <w:sz w:val="24"/>
          <w:szCs w:val="24"/>
        </w:rPr>
        <w:t xml:space="preserve"> </w:t>
      </w:r>
      <w:r w:rsidR="00C3354E">
        <w:rPr>
          <w:rFonts w:asciiTheme="minorHAnsi" w:hAnsiTheme="minorHAnsi" w:cstheme="minorHAnsi"/>
          <w:color w:val="000000"/>
          <w:sz w:val="24"/>
          <w:szCs w:val="24"/>
        </w:rPr>
        <w:t>Lengua E. “</w:t>
      </w:r>
      <w:proofErr w:type="gramStart"/>
      <w:r w:rsidR="00C3354E">
        <w:rPr>
          <w:rFonts w:asciiTheme="minorHAnsi" w:hAnsiTheme="minorHAnsi" w:cstheme="minorHAnsi"/>
          <w:color w:val="000000"/>
          <w:sz w:val="24"/>
          <w:szCs w:val="24"/>
        </w:rPr>
        <w:t>Inglés</w:t>
      </w:r>
      <w:proofErr w:type="gramEnd"/>
      <w:r w:rsidR="00C3354E">
        <w:rPr>
          <w:rFonts w:asciiTheme="minorHAnsi" w:hAnsiTheme="minorHAnsi" w:cstheme="minorHAnsi"/>
          <w:color w:val="000000"/>
          <w:sz w:val="24"/>
          <w:szCs w:val="24"/>
        </w:rPr>
        <w:t>”</w:t>
      </w:r>
    </w:p>
    <w:p w:rsidR="0097795F" w:rsidRDefault="007F7BF1" w:rsidP="00342630">
      <w:pPr>
        <w:numPr>
          <w:ilvl w:val="0"/>
          <w:numId w:val="1"/>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Profesora:</w:t>
      </w:r>
      <w:r>
        <w:rPr>
          <w:color w:val="000000"/>
          <w:sz w:val="24"/>
          <w:szCs w:val="24"/>
        </w:rPr>
        <w:t xml:space="preserve"> </w:t>
      </w:r>
      <w:proofErr w:type="spellStart"/>
      <w:r>
        <w:rPr>
          <w:color w:val="000000"/>
          <w:sz w:val="24"/>
          <w:szCs w:val="24"/>
        </w:rPr>
        <w:t>R</w:t>
      </w:r>
      <w:r w:rsidR="00C3354E">
        <w:rPr>
          <w:color w:val="000000"/>
          <w:sz w:val="24"/>
          <w:szCs w:val="24"/>
        </w:rPr>
        <w:t>odriguez</w:t>
      </w:r>
      <w:proofErr w:type="spellEnd"/>
      <w:r w:rsidR="00C3354E">
        <w:rPr>
          <w:color w:val="000000"/>
          <w:sz w:val="24"/>
          <w:szCs w:val="24"/>
        </w:rPr>
        <w:t xml:space="preserve"> Brea Nahir</w:t>
      </w:r>
    </w:p>
    <w:p w:rsidR="0097795F" w:rsidRDefault="007F7BF1" w:rsidP="00342630">
      <w:pPr>
        <w:numPr>
          <w:ilvl w:val="0"/>
          <w:numId w:val="1"/>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Curso:</w:t>
      </w:r>
      <w:r w:rsidR="00080465">
        <w:rPr>
          <w:color w:val="000000"/>
          <w:sz w:val="24"/>
          <w:szCs w:val="24"/>
        </w:rPr>
        <w:t xml:space="preserve"> 5</w:t>
      </w:r>
      <w:r w:rsidR="007B141E">
        <w:rPr>
          <w:color w:val="000000"/>
          <w:sz w:val="24"/>
          <w:szCs w:val="24"/>
        </w:rPr>
        <w:t xml:space="preserve"> A</w:t>
      </w:r>
    </w:p>
    <w:p w:rsidR="0097795F" w:rsidRPr="00E601E2" w:rsidRDefault="007F7BF1" w:rsidP="00342630">
      <w:pPr>
        <w:numPr>
          <w:ilvl w:val="0"/>
          <w:numId w:val="1"/>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 xml:space="preserve">Bibliografía actual: </w:t>
      </w:r>
      <w:r w:rsidR="00E601E2" w:rsidRPr="00E601E2">
        <w:rPr>
          <w:rFonts w:asciiTheme="majorHAnsi" w:hAnsiTheme="majorHAnsi" w:cstheme="majorHAnsi"/>
          <w:sz w:val="24"/>
          <w:szCs w:val="24"/>
        </w:rPr>
        <w:t>Un</w:t>
      </w:r>
      <w:r w:rsidR="006D4E51">
        <w:rPr>
          <w:rFonts w:asciiTheme="majorHAnsi" w:hAnsiTheme="majorHAnsi" w:cstheme="majorHAnsi"/>
          <w:sz w:val="24"/>
          <w:szCs w:val="24"/>
        </w:rPr>
        <w:t>idad n° 2</w:t>
      </w:r>
      <w:r w:rsidR="00291AD4">
        <w:rPr>
          <w:rFonts w:asciiTheme="majorHAnsi" w:hAnsiTheme="majorHAnsi" w:cstheme="majorHAnsi"/>
          <w:sz w:val="24"/>
          <w:szCs w:val="24"/>
        </w:rPr>
        <w:t xml:space="preserve"> Metro 3 (Oxford)</w:t>
      </w:r>
    </w:p>
    <w:p w:rsidR="002C02FD" w:rsidRPr="00E601E2" w:rsidRDefault="007F7BF1" w:rsidP="00342630">
      <w:pPr>
        <w:numPr>
          <w:ilvl w:val="0"/>
          <w:numId w:val="1"/>
        </w:numPr>
        <w:pBdr>
          <w:top w:val="nil"/>
          <w:left w:val="nil"/>
          <w:bottom w:val="nil"/>
          <w:right w:val="nil"/>
          <w:between w:val="nil"/>
        </w:pBdr>
        <w:spacing w:after="0" w:line="360" w:lineRule="auto"/>
        <w:jc w:val="both"/>
        <w:rPr>
          <w:color w:val="000000"/>
          <w:sz w:val="24"/>
          <w:szCs w:val="24"/>
        </w:rPr>
      </w:pPr>
      <w:r w:rsidRPr="002C02FD">
        <w:rPr>
          <w:rFonts w:asciiTheme="majorHAnsi" w:hAnsiTheme="majorHAnsi" w:cstheme="majorHAnsi"/>
          <w:b/>
          <w:color w:val="002060"/>
          <w:sz w:val="24"/>
          <w:szCs w:val="24"/>
          <w:u w:val="single"/>
        </w:rPr>
        <w:t>Bibliografía a utilizar en</w:t>
      </w:r>
      <w:r w:rsidRPr="002C02FD">
        <w:rPr>
          <w:rFonts w:asciiTheme="majorHAnsi" w:hAnsiTheme="majorHAnsi" w:cstheme="majorHAnsi"/>
          <w:color w:val="002060"/>
          <w:sz w:val="24"/>
          <w:szCs w:val="24"/>
          <w:u w:val="single"/>
        </w:rPr>
        <w:t xml:space="preserve"> </w:t>
      </w:r>
      <w:r w:rsidRPr="002C02FD">
        <w:rPr>
          <w:rFonts w:asciiTheme="majorHAnsi" w:hAnsiTheme="majorHAnsi" w:cstheme="majorHAnsi"/>
          <w:b/>
          <w:color w:val="002060"/>
          <w:sz w:val="24"/>
          <w:szCs w:val="24"/>
          <w:u w:val="single"/>
        </w:rPr>
        <w:t>el año:</w:t>
      </w:r>
      <w:r w:rsidRPr="002C02FD">
        <w:rPr>
          <w:b/>
          <w:color w:val="002060"/>
          <w:sz w:val="24"/>
          <w:szCs w:val="24"/>
          <w:u w:val="single"/>
        </w:rPr>
        <w:t xml:space="preserve"> </w:t>
      </w:r>
      <w:r w:rsidR="00E601E2" w:rsidRPr="00E601E2">
        <w:rPr>
          <w:rFonts w:asciiTheme="majorHAnsi" w:hAnsiTheme="majorHAnsi" w:cstheme="majorHAnsi"/>
          <w:sz w:val="24"/>
          <w:szCs w:val="24"/>
        </w:rPr>
        <w:t>Libro Metro 2 (Oxford)</w:t>
      </w:r>
      <w:r w:rsidR="00E601E2">
        <w:rPr>
          <w:rFonts w:asciiTheme="majorHAnsi" w:hAnsiTheme="majorHAnsi" w:cstheme="majorHAnsi"/>
          <w:sz w:val="24"/>
          <w:szCs w:val="24"/>
        </w:rPr>
        <w:t xml:space="preserve"> y Unidades 1- 4 Libro Metro 3 (Oxford)</w:t>
      </w:r>
    </w:p>
    <w:p w:rsidR="0097795F" w:rsidRDefault="007F7BF1" w:rsidP="002C02FD">
      <w:pPr>
        <w:pBdr>
          <w:top w:val="nil"/>
          <w:left w:val="nil"/>
          <w:bottom w:val="nil"/>
          <w:right w:val="nil"/>
          <w:between w:val="nil"/>
        </w:pBdr>
        <w:spacing w:line="360" w:lineRule="auto"/>
        <w:ind w:left="426"/>
        <w:rPr>
          <w:color w:val="000000"/>
          <w:sz w:val="24"/>
          <w:szCs w:val="24"/>
        </w:rPr>
      </w:pPr>
      <w:r>
        <w:rPr>
          <w:color w:val="000000"/>
          <w:sz w:val="24"/>
          <w:szCs w:val="24"/>
        </w:rPr>
        <w:t xml:space="preserve"> Material adicional proporcionado por la docente de fuentes como: </w:t>
      </w:r>
      <w:hyperlink r:id="rId8">
        <w:r>
          <w:rPr>
            <w:color w:val="0000FF"/>
            <w:sz w:val="24"/>
            <w:szCs w:val="24"/>
            <w:u w:val="single"/>
          </w:rPr>
          <w:t>https://www.liveworksheets.com/es</w:t>
        </w:r>
      </w:hyperlink>
      <w:r>
        <w:rPr>
          <w:color w:val="000000"/>
          <w:sz w:val="24"/>
          <w:szCs w:val="24"/>
        </w:rPr>
        <w:t xml:space="preserve"> - </w:t>
      </w:r>
      <w:hyperlink r:id="rId9">
        <w:r>
          <w:rPr>
            <w:color w:val="0000FF"/>
            <w:sz w:val="24"/>
            <w:szCs w:val="24"/>
            <w:u w:val="single"/>
          </w:rPr>
          <w:t>https://busyteacher.org/</w:t>
        </w:r>
      </w:hyperlink>
      <w:hyperlink r:id="rId10">
        <w:r>
          <w:rPr>
            <w:color w:val="0000FF"/>
            <w:sz w:val="24"/>
            <w:szCs w:val="24"/>
            <w:u w:val="single"/>
          </w:rPr>
          <w:t>https://www.superteacherworksheets.com/index.html-</w:t>
        </w:r>
      </w:hyperlink>
      <w:r>
        <w:rPr>
          <w:color w:val="000000"/>
        </w:rPr>
        <w:t xml:space="preserve"> </w:t>
      </w:r>
      <w:hyperlink r:id="rId11">
        <w:r>
          <w:rPr>
            <w:color w:val="0000FF"/>
            <w:sz w:val="24"/>
            <w:szCs w:val="24"/>
            <w:u w:val="single"/>
          </w:rPr>
          <w:t>https://www.planitteachers.ai/</w:t>
        </w:r>
      </w:hyperlink>
      <w:r>
        <w:rPr>
          <w:color w:val="000000"/>
          <w:sz w:val="24"/>
          <w:szCs w:val="24"/>
        </w:rPr>
        <w:t xml:space="preserve"> Entre otras. </w:t>
      </w:r>
    </w:p>
    <w:p w:rsidR="00671FF1" w:rsidRPr="00672F07" w:rsidRDefault="00E601E2" w:rsidP="00BB4017">
      <w:pPr>
        <w:jc w:val="center"/>
        <w:rPr>
          <w:rFonts w:asciiTheme="majorHAnsi" w:hAnsiTheme="majorHAnsi" w:cstheme="majorHAnsi"/>
          <w:b/>
          <w:sz w:val="24"/>
          <w:szCs w:val="24"/>
          <w:u w:val="single"/>
        </w:rPr>
      </w:pPr>
      <w:bookmarkStart w:id="0" w:name="_heading=h.2iu5dpgy62af" w:colFirst="0" w:colLast="0"/>
      <w:bookmarkEnd w:id="0"/>
      <w:r w:rsidRPr="00672F07">
        <w:rPr>
          <w:rFonts w:asciiTheme="majorHAnsi" w:hAnsiTheme="majorHAnsi" w:cstheme="majorHAnsi"/>
          <w:b/>
          <w:sz w:val="24"/>
          <w:szCs w:val="24"/>
          <w:u w:val="single"/>
        </w:rPr>
        <w:t>Trabajo Práctico</w:t>
      </w:r>
      <w:r w:rsidR="00672F07" w:rsidRPr="00672F07">
        <w:rPr>
          <w:rFonts w:asciiTheme="majorHAnsi" w:hAnsiTheme="majorHAnsi" w:cstheme="majorHAnsi"/>
          <w:b/>
          <w:sz w:val="24"/>
          <w:szCs w:val="24"/>
          <w:u w:val="single"/>
        </w:rPr>
        <w:t xml:space="preserve"> N° 28</w:t>
      </w:r>
    </w:p>
    <w:p w:rsidR="00672F07" w:rsidRPr="00672F07" w:rsidRDefault="00672F07" w:rsidP="00672F07">
      <w:pPr>
        <w:jc w:val="center"/>
        <w:rPr>
          <w:rFonts w:asciiTheme="majorHAnsi" w:hAnsiTheme="majorHAnsi" w:cstheme="majorHAnsi"/>
          <w:b/>
          <w:sz w:val="24"/>
          <w:szCs w:val="24"/>
          <w:u w:val="single"/>
        </w:rPr>
      </w:pPr>
      <w:r w:rsidRPr="00672F07">
        <w:rPr>
          <w:rFonts w:asciiTheme="majorHAnsi" w:hAnsiTheme="majorHAnsi" w:cstheme="majorHAnsi"/>
          <w:b/>
          <w:sz w:val="24"/>
          <w:szCs w:val="24"/>
          <w:u w:val="single"/>
        </w:rPr>
        <w:t>BULLYING</w:t>
      </w:r>
    </w:p>
    <w:p w:rsidR="00547D73" w:rsidRPr="00672F07" w:rsidRDefault="00547D73" w:rsidP="00547D73">
      <w:pPr>
        <w:rPr>
          <w:rFonts w:asciiTheme="majorHAnsi" w:hAnsiTheme="majorHAnsi" w:cstheme="majorHAnsi"/>
          <w:b/>
          <w:sz w:val="24"/>
          <w:szCs w:val="24"/>
          <w:u w:val="single"/>
        </w:rPr>
      </w:pPr>
      <w:proofErr w:type="spellStart"/>
      <w:r w:rsidRPr="00672F07">
        <w:rPr>
          <w:rFonts w:asciiTheme="majorHAnsi" w:hAnsiTheme="majorHAnsi" w:cstheme="majorHAnsi"/>
          <w:b/>
          <w:sz w:val="24"/>
          <w:szCs w:val="24"/>
          <w:u w:val="single"/>
        </w:rPr>
        <w:t>Activities</w:t>
      </w:r>
      <w:proofErr w:type="spellEnd"/>
      <w:r w:rsidRPr="00672F07">
        <w:rPr>
          <w:rFonts w:asciiTheme="majorHAnsi" w:hAnsiTheme="majorHAnsi" w:cstheme="majorHAnsi"/>
          <w:b/>
          <w:sz w:val="24"/>
          <w:szCs w:val="24"/>
          <w:u w:val="single"/>
        </w:rPr>
        <w:t>:</w:t>
      </w:r>
    </w:p>
    <w:p w:rsidR="00AD7BEA" w:rsidRDefault="00672F07" w:rsidP="00342630">
      <w:pPr>
        <w:pStyle w:val="Prrafodelista"/>
        <w:numPr>
          <w:ilvl w:val="0"/>
          <w:numId w:val="2"/>
        </w:numPr>
        <w:rPr>
          <w:rFonts w:asciiTheme="minorHAnsi" w:hAnsiTheme="minorHAnsi" w:cstheme="minorHAnsi"/>
          <w:b/>
          <w:sz w:val="24"/>
          <w:szCs w:val="24"/>
          <w:u w:val="single"/>
          <w:lang w:val="en-GB"/>
        </w:rPr>
      </w:pPr>
      <w:r w:rsidRPr="00672F07">
        <w:rPr>
          <w:rFonts w:asciiTheme="minorHAnsi" w:hAnsiTheme="minorHAnsi" w:cstheme="minorHAnsi"/>
          <w:b/>
          <w:sz w:val="24"/>
          <w:szCs w:val="24"/>
          <w:u w:val="single"/>
          <w:lang w:val="en-GB"/>
        </w:rPr>
        <w:t>Read the text below and d</w:t>
      </w:r>
      <w:r>
        <w:rPr>
          <w:rFonts w:asciiTheme="minorHAnsi" w:hAnsiTheme="minorHAnsi" w:cstheme="minorHAnsi"/>
          <w:b/>
          <w:sz w:val="24"/>
          <w:szCs w:val="24"/>
          <w:u w:val="single"/>
          <w:lang w:val="en-GB"/>
        </w:rPr>
        <w:t>evelop the items</w:t>
      </w:r>
    </w:p>
    <w:p w:rsidR="00672F07" w:rsidRPr="00672F07" w:rsidRDefault="00672F07" w:rsidP="00672F07">
      <w:pPr>
        <w:pStyle w:val="Prrafodelista"/>
        <w:spacing w:line="360" w:lineRule="auto"/>
        <w:rPr>
          <w:rFonts w:asciiTheme="minorHAnsi" w:hAnsiTheme="minorHAnsi" w:cstheme="minorHAnsi"/>
          <w:sz w:val="24"/>
          <w:szCs w:val="24"/>
          <w:lang w:val="en-GB"/>
        </w:rPr>
      </w:pPr>
    </w:p>
    <w:p w:rsidR="00672F07" w:rsidRPr="00672F07" w:rsidRDefault="00672F07" w:rsidP="00672F07">
      <w:pPr>
        <w:pStyle w:val="Prrafodelista"/>
        <w:spacing w:line="360" w:lineRule="auto"/>
        <w:jc w:val="center"/>
        <w:rPr>
          <w:rFonts w:asciiTheme="minorHAnsi" w:hAnsiTheme="minorHAnsi" w:cstheme="minorHAnsi"/>
          <w:b/>
          <w:sz w:val="24"/>
          <w:szCs w:val="24"/>
          <w:u w:val="single"/>
          <w:lang w:val="en-GB"/>
        </w:rPr>
      </w:pPr>
      <w:r w:rsidRPr="00672F07">
        <w:rPr>
          <w:rFonts w:asciiTheme="minorHAnsi" w:hAnsiTheme="minorHAnsi" w:cstheme="minorHAnsi"/>
          <w:b/>
          <w:sz w:val="24"/>
          <w:szCs w:val="24"/>
          <w:u w:val="single"/>
          <w:lang w:val="en-GB"/>
        </w:rPr>
        <w:t>Say no to Bullying</w:t>
      </w:r>
    </w:p>
    <w:p w:rsidR="00672F07" w:rsidRPr="00672F07" w:rsidRDefault="00672F07" w:rsidP="00672F07">
      <w:pPr>
        <w:pStyle w:val="Prrafodelista"/>
        <w:spacing w:line="360" w:lineRule="auto"/>
        <w:rPr>
          <w:rFonts w:asciiTheme="minorHAnsi" w:hAnsiTheme="minorHAnsi" w:cstheme="minorHAnsi"/>
          <w:sz w:val="24"/>
          <w:szCs w:val="24"/>
          <w:lang w:val="en-GB"/>
        </w:rPr>
      </w:pPr>
      <w:r w:rsidRPr="00672F07">
        <w:rPr>
          <w:rFonts w:asciiTheme="minorHAnsi" w:hAnsiTheme="minorHAnsi" w:cstheme="minorHAnsi"/>
          <w:sz w:val="24"/>
          <w:szCs w:val="24"/>
          <w:lang w:val="en-GB"/>
        </w:rPr>
        <w:t xml:space="preserve"> </w:t>
      </w:r>
      <w:proofErr w:type="spellStart"/>
      <w:r w:rsidRPr="00672F07">
        <w:rPr>
          <w:rFonts w:asciiTheme="minorHAnsi" w:hAnsiTheme="minorHAnsi" w:cstheme="minorHAnsi"/>
          <w:sz w:val="24"/>
          <w:szCs w:val="24"/>
          <w:lang w:val="en-GB"/>
        </w:rPr>
        <w:t>Bullying</w:t>
      </w:r>
      <w:proofErr w:type="spellEnd"/>
      <w:r w:rsidRPr="00672F07">
        <w:rPr>
          <w:rFonts w:asciiTheme="minorHAnsi" w:hAnsiTheme="minorHAnsi" w:cstheme="minorHAnsi"/>
          <w:sz w:val="24"/>
          <w:szCs w:val="24"/>
          <w:lang w:val="en-GB"/>
        </w:rPr>
        <w:t xml:space="preserve"> can happen to me or you or anyone. Millions of children around the world are bullied every year, but there are things that we can do to help. </w:t>
      </w:r>
    </w:p>
    <w:p w:rsidR="00672F07" w:rsidRPr="00672F07" w:rsidRDefault="00672F07" w:rsidP="00672F07">
      <w:pPr>
        <w:pStyle w:val="Prrafodelista"/>
        <w:spacing w:line="360" w:lineRule="auto"/>
        <w:rPr>
          <w:rFonts w:asciiTheme="minorHAnsi" w:hAnsiTheme="minorHAnsi" w:cstheme="minorHAnsi"/>
          <w:sz w:val="24"/>
          <w:szCs w:val="24"/>
          <w:lang w:val="en-GB"/>
        </w:rPr>
      </w:pPr>
      <w:r w:rsidRPr="00672F07">
        <w:rPr>
          <w:rFonts w:asciiTheme="minorHAnsi" w:hAnsiTheme="minorHAnsi" w:cstheme="minorHAnsi"/>
          <w:b/>
          <w:sz w:val="24"/>
          <w:szCs w:val="24"/>
          <w:u w:val="single"/>
          <w:lang w:val="en-GB"/>
        </w:rPr>
        <w:t>What is Bullying?</w:t>
      </w:r>
      <w:r w:rsidRPr="00672F07">
        <w:rPr>
          <w:rFonts w:asciiTheme="minorHAnsi" w:hAnsiTheme="minorHAnsi" w:cstheme="minorHAnsi"/>
          <w:sz w:val="24"/>
          <w:szCs w:val="24"/>
          <w:lang w:val="en-GB"/>
        </w:rPr>
        <w:t xml:space="preserve"> It’s when someone makes you feel bad or hurts you again and again. Bullying can happen at school, out of school or online. Bullying includes: • Calling people mean names. • Laughing at people • Telling lies about people • Taking someone’s things without permission • Not letting someone play in a group • Hitting people </w:t>
      </w:r>
    </w:p>
    <w:p w:rsidR="00672F07" w:rsidRDefault="00672F07" w:rsidP="00672F07">
      <w:pPr>
        <w:pStyle w:val="Prrafodelista"/>
        <w:spacing w:line="360" w:lineRule="auto"/>
        <w:rPr>
          <w:rFonts w:asciiTheme="minorHAnsi" w:hAnsiTheme="minorHAnsi" w:cstheme="minorHAnsi"/>
          <w:sz w:val="24"/>
          <w:szCs w:val="24"/>
          <w:lang w:val="en-GB"/>
        </w:rPr>
      </w:pPr>
      <w:r w:rsidRPr="00672F07">
        <w:rPr>
          <w:rFonts w:asciiTheme="minorHAnsi" w:hAnsiTheme="minorHAnsi" w:cstheme="minorHAnsi"/>
          <w:b/>
          <w:sz w:val="24"/>
          <w:szCs w:val="24"/>
          <w:u w:val="single"/>
          <w:lang w:val="en-GB"/>
        </w:rPr>
        <w:t xml:space="preserve">What is </w:t>
      </w:r>
      <w:proofErr w:type="spellStart"/>
      <w:r w:rsidRPr="00672F07">
        <w:rPr>
          <w:rFonts w:asciiTheme="minorHAnsi" w:hAnsiTheme="minorHAnsi" w:cstheme="minorHAnsi"/>
          <w:b/>
          <w:sz w:val="24"/>
          <w:szCs w:val="24"/>
          <w:u w:val="single"/>
          <w:lang w:val="en-GB"/>
        </w:rPr>
        <w:t>CyberBullying</w:t>
      </w:r>
      <w:proofErr w:type="spellEnd"/>
      <w:r w:rsidRPr="00672F07">
        <w:rPr>
          <w:rFonts w:asciiTheme="minorHAnsi" w:hAnsiTheme="minorHAnsi" w:cstheme="minorHAnsi"/>
          <w:b/>
          <w:sz w:val="24"/>
          <w:szCs w:val="24"/>
          <w:u w:val="single"/>
          <w:lang w:val="en-GB"/>
        </w:rPr>
        <w:t xml:space="preserve">? </w:t>
      </w:r>
      <w:r w:rsidRPr="00672F07">
        <w:rPr>
          <w:rFonts w:asciiTheme="minorHAnsi" w:hAnsiTheme="minorHAnsi" w:cstheme="minorHAnsi"/>
          <w:sz w:val="24"/>
          <w:szCs w:val="24"/>
          <w:lang w:val="en-GB"/>
        </w:rPr>
        <w:t xml:space="preserve">It happens online and includes: • </w:t>
      </w:r>
      <w:proofErr w:type="spellStart"/>
      <w:r w:rsidRPr="00672F07">
        <w:rPr>
          <w:rFonts w:asciiTheme="minorHAnsi" w:hAnsiTheme="minorHAnsi" w:cstheme="minorHAnsi"/>
          <w:sz w:val="24"/>
          <w:szCs w:val="24"/>
          <w:lang w:val="en-GB"/>
        </w:rPr>
        <w:t>Sendind</w:t>
      </w:r>
      <w:proofErr w:type="spellEnd"/>
      <w:r w:rsidRPr="00672F07">
        <w:rPr>
          <w:rFonts w:asciiTheme="minorHAnsi" w:hAnsiTheme="minorHAnsi" w:cstheme="minorHAnsi"/>
          <w:sz w:val="24"/>
          <w:szCs w:val="24"/>
          <w:lang w:val="en-GB"/>
        </w:rPr>
        <w:t xml:space="preserve"> mean messages • Sharing photos without permission • Not letting someone be part of an online group </w:t>
      </w:r>
    </w:p>
    <w:p w:rsidR="00672F07" w:rsidRDefault="00672F07" w:rsidP="00672F07">
      <w:pPr>
        <w:pStyle w:val="Prrafodelista"/>
        <w:spacing w:line="360" w:lineRule="auto"/>
        <w:rPr>
          <w:rFonts w:asciiTheme="minorHAnsi" w:hAnsiTheme="minorHAnsi" w:cstheme="minorHAnsi"/>
          <w:sz w:val="24"/>
          <w:szCs w:val="24"/>
          <w:lang w:val="en-GB"/>
        </w:rPr>
      </w:pPr>
      <w:r w:rsidRPr="00672F07">
        <w:rPr>
          <w:rFonts w:asciiTheme="minorHAnsi" w:hAnsiTheme="minorHAnsi" w:cstheme="minorHAnsi"/>
          <w:b/>
          <w:sz w:val="24"/>
          <w:szCs w:val="24"/>
          <w:u w:val="single"/>
          <w:lang w:val="en-GB"/>
        </w:rPr>
        <w:t>What can you do?</w:t>
      </w:r>
      <w:r w:rsidRPr="00672F07">
        <w:rPr>
          <w:rFonts w:asciiTheme="minorHAnsi" w:hAnsiTheme="minorHAnsi" w:cstheme="minorHAnsi"/>
          <w:sz w:val="24"/>
          <w:szCs w:val="24"/>
          <w:lang w:val="en-GB"/>
        </w:rPr>
        <w:t xml:space="preserve"> If someone is mean to you, tell an adult that you know and trust. </w:t>
      </w:r>
    </w:p>
    <w:p w:rsidR="00672F07" w:rsidRDefault="00672F07" w:rsidP="00672F07">
      <w:pPr>
        <w:pStyle w:val="Prrafodelista"/>
        <w:spacing w:line="360" w:lineRule="auto"/>
        <w:rPr>
          <w:rFonts w:asciiTheme="minorHAnsi" w:hAnsiTheme="minorHAnsi" w:cstheme="minorHAnsi"/>
          <w:sz w:val="24"/>
          <w:szCs w:val="24"/>
          <w:lang w:val="en-GB"/>
        </w:rPr>
      </w:pPr>
      <w:r w:rsidRPr="00672F07">
        <w:rPr>
          <w:rFonts w:asciiTheme="minorHAnsi" w:hAnsiTheme="minorHAnsi" w:cstheme="minorHAnsi"/>
          <w:sz w:val="24"/>
          <w:szCs w:val="24"/>
          <w:lang w:val="en-GB"/>
        </w:rPr>
        <w:t xml:space="preserve">For example, talk to a parent or a teacher. You can block a person who sends mean messages online. Ask an adult to help you. Don’t reply.  Talk to your parents or teacher or an adult that you know well if you see bullying or if you are worried about a friend. Say sorry if you are mean to someone. You can write a message or talk to the person. Think about how to be kind in the future. We can all help to say no to bullying.  </w:t>
      </w:r>
    </w:p>
    <w:p w:rsidR="00672F07" w:rsidRDefault="00672F07" w:rsidP="00672F07">
      <w:pPr>
        <w:pStyle w:val="Prrafodelista"/>
        <w:spacing w:line="360" w:lineRule="auto"/>
        <w:rPr>
          <w:rFonts w:asciiTheme="minorHAnsi" w:hAnsiTheme="minorHAnsi" w:cstheme="minorHAnsi"/>
          <w:sz w:val="24"/>
          <w:szCs w:val="24"/>
          <w:lang w:val="en-GB"/>
        </w:rPr>
      </w:pPr>
    </w:p>
    <w:p w:rsidR="00672F07" w:rsidRDefault="00672F07" w:rsidP="00672F07">
      <w:pPr>
        <w:pStyle w:val="Prrafodelista"/>
        <w:spacing w:line="360" w:lineRule="auto"/>
        <w:rPr>
          <w:rFonts w:asciiTheme="minorHAnsi" w:hAnsiTheme="minorHAnsi" w:cstheme="minorHAnsi"/>
          <w:sz w:val="24"/>
          <w:szCs w:val="24"/>
          <w:lang w:val="en-GB"/>
        </w:rPr>
      </w:pPr>
    </w:p>
    <w:p w:rsidR="00672F07" w:rsidRDefault="00672F07" w:rsidP="00672F07">
      <w:pPr>
        <w:pStyle w:val="Prrafodelista"/>
        <w:spacing w:line="360" w:lineRule="auto"/>
        <w:rPr>
          <w:rFonts w:asciiTheme="minorHAnsi" w:hAnsiTheme="minorHAnsi" w:cstheme="minorHAnsi"/>
          <w:sz w:val="24"/>
          <w:szCs w:val="24"/>
          <w:lang w:val="en-GB"/>
        </w:rPr>
      </w:pPr>
    </w:p>
    <w:p w:rsidR="00672F07" w:rsidRDefault="00672F07" w:rsidP="00342630">
      <w:pPr>
        <w:pStyle w:val="Prrafodelista"/>
        <w:numPr>
          <w:ilvl w:val="0"/>
          <w:numId w:val="3"/>
        </w:numPr>
        <w:spacing w:line="360" w:lineRule="auto"/>
        <w:rPr>
          <w:rFonts w:asciiTheme="minorHAnsi" w:hAnsiTheme="minorHAnsi" w:cstheme="minorHAnsi"/>
          <w:sz w:val="24"/>
          <w:szCs w:val="24"/>
          <w:lang w:val="en-GB"/>
        </w:rPr>
      </w:pPr>
      <w:r w:rsidRPr="00672F07">
        <w:rPr>
          <w:rFonts w:asciiTheme="minorHAnsi" w:hAnsiTheme="minorHAnsi" w:cstheme="minorHAnsi"/>
          <w:sz w:val="24"/>
          <w:szCs w:val="24"/>
          <w:lang w:val="en-GB"/>
        </w:rPr>
        <w:lastRenderedPageBreak/>
        <w:t>True or false? Write a “T” for true and “F” for false.</w:t>
      </w:r>
    </w:p>
    <w:p w:rsidR="00672F07" w:rsidRDefault="00672F07" w:rsidP="00672F07">
      <w:pPr>
        <w:pStyle w:val="Prrafodelista"/>
        <w:spacing w:line="360" w:lineRule="auto"/>
        <w:rPr>
          <w:rFonts w:asciiTheme="minorHAnsi" w:hAnsiTheme="minorHAnsi" w:cstheme="minorHAnsi"/>
          <w:sz w:val="24"/>
          <w:szCs w:val="24"/>
          <w:lang w:val="en-GB"/>
        </w:rPr>
      </w:pPr>
      <w:r w:rsidRPr="00672F07">
        <w:rPr>
          <w:rFonts w:asciiTheme="minorHAnsi" w:hAnsiTheme="minorHAnsi" w:cstheme="minorHAnsi"/>
          <w:sz w:val="24"/>
          <w:szCs w:val="24"/>
          <w:lang w:val="en-GB"/>
        </w:rPr>
        <w:drawing>
          <wp:inline distT="0" distB="0" distL="0" distR="0" wp14:anchorId="6A59E4C3" wp14:editId="1D537C2A">
            <wp:extent cx="4891625" cy="1590675"/>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04534" cy="1594873"/>
                    </a:xfrm>
                    <a:prstGeom prst="rect">
                      <a:avLst/>
                    </a:prstGeom>
                  </pic:spPr>
                </pic:pic>
              </a:graphicData>
            </a:graphic>
          </wp:inline>
        </w:drawing>
      </w:r>
    </w:p>
    <w:p w:rsidR="00672F07" w:rsidRPr="00672F07" w:rsidRDefault="00672F07" w:rsidP="00342630">
      <w:pPr>
        <w:pStyle w:val="Prrafodelista"/>
        <w:numPr>
          <w:ilvl w:val="0"/>
          <w:numId w:val="3"/>
        </w:numPr>
        <w:spacing w:line="360" w:lineRule="auto"/>
        <w:rPr>
          <w:rFonts w:asciiTheme="minorHAnsi" w:hAnsiTheme="minorHAnsi" w:cstheme="minorHAnsi"/>
          <w:sz w:val="24"/>
          <w:szCs w:val="24"/>
          <w:lang w:val="en-GB"/>
        </w:rPr>
      </w:pPr>
      <w:r w:rsidRPr="00672F07">
        <w:rPr>
          <w:rFonts w:asciiTheme="minorHAnsi" w:hAnsiTheme="minorHAnsi" w:cstheme="minorHAnsi"/>
          <w:sz w:val="24"/>
          <w:szCs w:val="24"/>
          <w:lang w:val="en-GB"/>
        </w:rPr>
        <w:t>What do you think? Answer the following questions.</w:t>
      </w:r>
    </w:p>
    <w:p w:rsidR="00672F07" w:rsidRDefault="00672F07" w:rsidP="00672F07">
      <w:pPr>
        <w:pStyle w:val="Prrafodelista"/>
        <w:spacing w:line="360" w:lineRule="auto"/>
        <w:rPr>
          <w:rFonts w:asciiTheme="minorHAnsi" w:hAnsiTheme="minorHAnsi" w:cstheme="minorHAnsi"/>
          <w:sz w:val="24"/>
          <w:szCs w:val="24"/>
          <w:lang w:val="en-GB"/>
        </w:rPr>
      </w:pPr>
      <w:r>
        <w:rPr>
          <w:rFonts w:asciiTheme="minorHAnsi" w:hAnsiTheme="minorHAnsi" w:cstheme="minorHAnsi"/>
          <w:sz w:val="24"/>
          <w:szCs w:val="24"/>
          <w:lang w:val="en-GB"/>
        </w:rPr>
        <w:t>A.</w:t>
      </w:r>
      <w:bookmarkStart w:id="1" w:name="_GoBack"/>
      <w:bookmarkEnd w:id="1"/>
      <w:r w:rsidRPr="00672F07">
        <w:rPr>
          <w:rFonts w:asciiTheme="minorHAnsi" w:hAnsiTheme="minorHAnsi" w:cstheme="minorHAnsi"/>
          <w:sz w:val="24"/>
          <w:szCs w:val="24"/>
          <w:lang w:val="en-GB"/>
        </w:rPr>
        <w:t xml:space="preserve">What can you do to stop bullying? Mention 2 ideas.  </w:t>
      </w:r>
    </w:p>
    <w:p w:rsidR="00672F07" w:rsidRPr="00672F07" w:rsidRDefault="00672F07" w:rsidP="00672F07">
      <w:pPr>
        <w:pStyle w:val="Prrafodelista"/>
        <w:spacing w:line="360" w:lineRule="auto"/>
        <w:rPr>
          <w:rFonts w:asciiTheme="minorHAnsi" w:hAnsiTheme="minorHAnsi" w:cstheme="minorHAnsi"/>
          <w:sz w:val="24"/>
          <w:szCs w:val="24"/>
          <w:lang w:val="en-GB"/>
        </w:rPr>
      </w:pPr>
      <w:r w:rsidRPr="00672F07">
        <w:rPr>
          <w:rFonts w:asciiTheme="minorHAnsi" w:hAnsiTheme="minorHAnsi" w:cstheme="minorHAnsi"/>
          <w:sz w:val="24"/>
          <w:szCs w:val="24"/>
          <w:lang w:val="en-GB"/>
        </w:rPr>
        <w:t>b. According to you, what’s the best way to say sorry?</w:t>
      </w:r>
    </w:p>
    <w:sectPr w:rsidR="00672F07" w:rsidRPr="00672F07" w:rsidSect="00C3354E">
      <w:headerReference w:type="default" r:id="rId13"/>
      <w:type w:val="continuous"/>
      <w:pgSz w:w="11906" w:h="16838"/>
      <w:pgMar w:top="442" w:right="1133" w:bottom="709" w:left="1134" w:header="0"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630" w:rsidRDefault="00342630">
      <w:pPr>
        <w:spacing w:after="0" w:line="240" w:lineRule="auto"/>
      </w:pPr>
      <w:r>
        <w:separator/>
      </w:r>
    </w:p>
  </w:endnote>
  <w:endnote w:type="continuationSeparator" w:id="0">
    <w:p w:rsidR="00342630" w:rsidRDefault="00342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630" w:rsidRDefault="00342630">
      <w:pPr>
        <w:spacing w:after="0" w:line="240" w:lineRule="auto"/>
      </w:pPr>
      <w:r>
        <w:separator/>
      </w:r>
    </w:p>
  </w:footnote>
  <w:footnote w:type="continuationSeparator" w:id="0">
    <w:p w:rsidR="00342630" w:rsidRDefault="00342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95F" w:rsidRDefault="00C3354E">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-147955</wp:posOffset>
          </wp:positionH>
          <wp:positionV relativeFrom="paragraph">
            <wp:posOffset>83820</wp:posOffset>
          </wp:positionV>
          <wp:extent cx="895350" cy="895350"/>
          <wp:effectExtent l="0" t="0" r="0" b="0"/>
          <wp:wrapNone/>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5350" cy="895350"/>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9264" behindDoc="0" locked="0" layoutInCell="1" hidden="0" allowOverlap="1">
              <wp:simplePos x="0" y="0"/>
              <wp:positionH relativeFrom="column">
                <wp:posOffset>775335</wp:posOffset>
              </wp:positionH>
              <wp:positionV relativeFrom="paragraph">
                <wp:posOffset>76200</wp:posOffset>
              </wp:positionV>
              <wp:extent cx="1695450" cy="971550"/>
              <wp:effectExtent l="0" t="0" r="19050" b="19050"/>
              <wp:wrapNone/>
              <wp:docPr id="222" name="Rectángulo 222"/>
              <wp:cNvGraphicFramePr/>
              <a:graphic xmlns:a="http://schemas.openxmlformats.org/drawingml/2006/main">
                <a:graphicData uri="http://schemas.microsoft.com/office/word/2010/wordprocessingShape">
                  <wps:wsp>
                    <wps:cNvSpPr/>
                    <wps:spPr>
                      <a:xfrm>
                        <a:off x="0" y="0"/>
                        <a:ext cx="1695450" cy="971550"/>
                      </a:xfrm>
                      <a:prstGeom prst="rect">
                        <a:avLst/>
                      </a:prstGeom>
                      <a:solidFill>
                        <a:srgbClr val="FFFFFF"/>
                      </a:solidFill>
                      <a:ln w="9525" cap="flat" cmpd="sng">
                        <a:solidFill>
                          <a:schemeClr val="lt1"/>
                        </a:solidFill>
                        <a:prstDash val="solid"/>
                        <a:miter lim="800000"/>
                        <a:headEnd type="none" w="sm" len="sm"/>
                        <a:tailEnd type="none" w="sm" len="sm"/>
                      </a:ln>
                    </wps:spPr>
                    <wps:txbx>
                      <w:txbxContent>
                        <w:p w:rsidR="0097795F" w:rsidRDefault="007F7BF1">
                          <w:pPr>
                            <w:spacing w:after="0" w:line="240" w:lineRule="auto"/>
                            <w:textDirection w:val="btLr"/>
                          </w:pPr>
                          <w:r>
                            <w:rPr>
                              <w:rFonts w:ascii="Times New Roman" w:eastAsia="Times New Roman" w:hAnsi="Times New Roman" w:cs="Times New Roman"/>
                              <w:color w:val="000000"/>
                              <w:sz w:val="18"/>
                            </w:rPr>
                            <w:t>INSTITUTO JUAN PABLO II</w:t>
                          </w:r>
                        </w:p>
                        <w:p w:rsidR="0097795F" w:rsidRDefault="007F7BF1">
                          <w:pPr>
                            <w:spacing w:after="0" w:line="240" w:lineRule="auto"/>
                            <w:textDirection w:val="btLr"/>
                          </w:pPr>
                          <w:r>
                            <w:rPr>
                              <w:rFonts w:ascii="Times New Roman" w:eastAsia="Times New Roman" w:hAnsi="Times New Roman" w:cs="Times New Roman"/>
                              <w:color w:val="000000"/>
                              <w:sz w:val="18"/>
                            </w:rPr>
                            <w:t>Av. Sáenz Peña 576</w:t>
                          </w:r>
                        </w:p>
                        <w:p w:rsidR="0097795F" w:rsidRDefault="007F7BF1">
                          <w:pPr>
                            <w:spacing w:after="0" w:line="240" w:lineRule="auto"/>
                            <w:textDirection w:val="btLr"/>
                          </w:pPr>
                          <w:r>
                            <w:rPr>
                              <w:rFonts w:ascii="Times New Roman" w:eastAsia="Times New Roman" w:hAnsi="Times New Roman" w:cs="Times New Roman"/>
                              <w:color w:val="000000"/>
                              <w:sz w:val="18"/>
                            </w:rPr>
                            <w:t>TEL: 0381- 4205711</w:t>
                          </w:r>
                        </w:p>
                        <w:p w:rsidR="0097795F" w:rsidRDefault="007F7BF1">
                          <w:pPr>
                            <w:spacing w:after="0" w:line="240" w:lineRule="auto"/>
                            <w:textDirection w:val="btLr"/>
                          </w:pPr>
                          <w:r>
                            <w:rPr>
                              <w:rFonts w:ascii="Times New Roman" w:eastAsia="Times New Roman" w:hAnsi="Times New Roman" w:cs="Times New Roman"/>
                              <w:color w:val="0000FF"/>
                              <w:sz w:val="18"/>
                              <w:u w:val="single"/>
                            </w:rPr>
                            <w:t>Institutojuanpabloii@gmail.com</w:t>
                          </w:r>
                        </w:p>
                        <w:p w:rsidR="0097795F" w:rsidRDefault="007F7BF1">
                          <w:pPr>
                            <w:spacing w:after="0" w:line="240" w:lineRule="auto"/>
                            <w:textDirection w:val="btLr"/>
                          </w:pPr>
                          <w:r>
                            <w:rPr>
                              <w:rFonts w:ascii="Times New Roman" w:eastAsia="Times New Roman" w:hAnsi="Times New Roman" w:cs="Times New Roman"/>
                              <w:color w:val="000000"/>
                              <w:sz w:val="18"/>
                            </w:rPr>
                            <w:t>www.instjuanpabloii.com.ar</w:t>
                          </w:r>
                        </w:p>
                        <w:p w:rsidR="0097795F" w:rsidRDefault="0097795F">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id="Rectángulo 222" o:spid="_x0000_s1026" style="position:absolute;margin-left:61.05pt;margin-top:6pt;width:133.5pt;height:76.5pt;z-index:251659264;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Lk3MgIAAGoEAAAOAAAAZHJzL2Uyb0RvYy54bWysVG2O0zAQ/Y/EHSz/p2miZncbNV2hLUVI&#10;K6h24QBTx0ks+QvbbdLjcBYuxtgtbReQkBD54Y7t8Zs3b2a6uB+VJHvuvDC6pvlkSgnXzDRCdzX9&#10;8nn95o4SH0A3II3mNT1wT++Xr18tBlvxwvRGNtwRBNG+GmxN+xBslWWe9VyBnxjLNV62xikIuHVd&#10;1jgYEF3JrJhOb7LBuMY6w7j3eLo6XtJlwm9bzsKntvU8EFlT5BbS6tK6jWu2XEDVObC9YCca8A8s&#10;FAiNQc9QKwhAdk78BqUEc8abNkyYUZlpW8F4ygGzyae/ZPPcg+UpFxTH27NM/v/Bso/7jSOiqWlR&#10;FJRoUFikJ5Tt+zfd7aQh8RhFGqyv0PfZbtxp59GMGY+tU/EXcyFjEvZwFpaPgTA8zG/m5axE/Rne&#10;zW/zEm2EyS6vrfPhPTeKRKOmDhkkPWH/6MPR9adLDOaNFM1aSJk2rts+SEf2gEVep++E/sJNajJg&#10;9LIokQdgr7USAprKYvZedyneixepC/kZWob8T7iR1wp8f4yfAKIbVEoE7G0pVE3vpvE7Hvccmne6&#10;IeFgUWuNY0EjMa8okRyHCI30PICQf/dDDaVGKWOBjiWJVhi3I4JEc2uaA5bYW7YWyPQRfNiAwybP&#10;MSw2Pgb8ugOHJOQHjZ01z2dRoZA2s/IWaRN3fbO9vgHNeoPzhEIezYeQpivmr83bXTCtSPW7UDmR&#10;xYZOHXAavjgx1/vkdfmLWP4AAAD//wMAUEsDBBQABgAIAAAAIQAFxzDD3AAAAAoBAAAPAAAAZHJz&#10;L2Rvd25yZXYueG1sTE89T8MwEN2R+A/WIbFRJ6kIbRqnQlTtRIcWBkY3vsYR8TmKnTb8e64TbPc+&#10;9O69cj25TlxwCK0nBeksAYFUe9NSo+DzY/u0ABGiJqM7T6jgBwOsq/u7UhfGX+mAl2NsBIdQKLQC&#10;G2NfSBlqi06Hme+RWDv7wenIcGikGfSVw10nsyTJpdMt8Qere3yzWH8fR6dgs0m/dLbH3c4sX/L9&#10;dj7a9xqVenyYXlcgIk7xzwy3+lwdKu508iOZIDrGWZay9XbwJjbMF0smTkzkzwnIqpT/J1S/AAAA&#10;//8DAFBLAQItABQABgAIAAAAIQC2gziS/gAAAOEBAAATAAAAAAAAAAAAAAAAAAAAAABbQ29udGVu&#10;dF9UeXBlc10ueG1sUEsBAi0AFAAGAAgAAAAhADj9If/WAAAAlAEAAAsAAAAAAAAAAAAAAAAALwEA&#10;AF9yZWxzLy5yZWxzUEsBAi0AFAAGAAgAAAAhADMYuTcyAgAAagQAAA4AAAAAAAAAAAAAAAAALgIA&#10;AGRycy9lMm9Eb2MueG1sUEsBAi0AFAAGAAgAAAAhAAXHMMPcAAAACgEAAA8AAAAAAAAAAAAAAAAA&#10;jAQAAGRycy9kb3ducmV2LnhtbFBLBQYAAAAABAAEAPMAAACVBQAAAAA=&#10;" strokecolor="white [3201]">
              <v:stroke startarrowwidth="narrow" startarrowlength="short" endarrowwidth="narrow" endarrowlength="short"/>
              <v:textbox inset="2.53958mm,1.2694mm,2.53958mm,1.2694mm">
                <w:txbxContent>
                  <w:p w:rsidR="0097795F" w:rsidRDefault="007F7BF1">
                    <w:pPr>
                      <w:spacing w:after="0" w:line="240" w:lineRule="auto"/>
                      <w:textDirection w:val="btLr"/>
                    </w:pPr>
                    <w:r>
                      <w:rPr>
                        <w:rFonts w:ascii="Times New Roman" w:eastAsia="Times New Roman" w:hAnsi="Times New Roman" w:cs="Times New Roman"/>
                        <w:color w:val="000000"/>
                        <w:sz w:val="18"/>
                      </w:rPr>
                      <w:t>INSTITUTO JUAN PABLO II</w:t>
                    </w:r>
                  </w:p>
                  <w:p w:rsidR="0097795F" w:rsidRDefault="007F7BF1">
                    <w:pPr>
                      <w:spacing w:after="0" w:line="240" w:lineRule="auto"/>
                      <w:textDirection w:val="btLr"/>
                    </w:pPr>
                    <w:r>
                      <w:rPr>
                        <w:rFonts w:ascii="Times New Roman" w:eastAsia="Times New Roman" w:hAnsi="Times New Roman" w:cs="Times New Roman"/>
                        <w:color w:val="000000"/>
                        <w:sz w:val="18"/>
                      </w:rPr>
                      <w:t>Av. Sáenz Peña 576</w:t>
                    </w:r>
                  </w:p>
                  <w:p w:rsidR="0097795F" w:rsidRDefault="007F7BF1">
                    <w:pPr>
                      <w:spacing w:after="0" w:line="240" w:lineRule="auto"/>
                      <w:textDirection w:val="btLr"/>
                    </w:pPr>
                    <w:r>
                      <w:rPr>
                        <w:rFonts w:ascii="Times New Roman" w:eastAsia="Times New Roman" w:hAnsi="Times New Roman" w:cs="Times New Roman"/>
                        <w:color w:val="000000"/>
                        <w:sz w:val="18"/>
                      </w:rPr>
                      <w:t>TEL: 0381- 4205711</w:t>
                    </w:r>
                  </w:p>
                  <w:p w:rsidR="0097795F" w:rsidRDefault="007F7BF1">
                    <w:pPr>
                      <w:spacing w:after="0" w:line="240" w:lineRule="auto"/>
                      <w:textDirection w:val="btLr"/>
                    </w:pPr>
                    <w:r>
                      <w:rPr>
                        <w:rFonts w:ascii="Times New Roman" w:eastAsia="Times New Roman" w:hAnsi="Times New Roman" w:cs="Times New Roman"/>
                        <w:color w:val="0000FF"/>
                        <w:sz w:val="18"/>
                        <w:u w:val="single"/>
                      </w:rPr>
                      <w:t>Institutojuanpabloii@gmail.com</w:t>
                    </w:r>
                  </w:p>
                  <w:p w:rsidR="0097795F" w:rsidRDefault="007F7BF1">
                    <w:pPr>
                      <w:spacing w:after="0" w:line="240" w:lineRule="auto"/>
                      <w:textDirection w:val="btLr"/>
                    </w:pPr>
                    <w:r>
                      <w:rPr>
                        <w:rFonts w:ascii="Times New Roman" w:eastAsia="Times New Roman" w:hAnsi="Times New Roman" w:cs="Times New Roman"/>
                        <w:color w:val="000000"/>
                        <w:sz w:val="18"/>
                      </w:rPr>
                      <w:t>www.instjuanpabloii.com.ar</w:t>
                    </w:r>
                  </w:p>
                  <w:p w:rsidR="0097795F" w:rsidRDefault="0097795F">
                    <w:pPr>
                      <w:spacing w:line="258" w:lineRule="auto"/>
                      <w:textDirection w:val="btLr"/>
                    </w:pPr>
                  </w:p>
                </w:txbxContent>
              </v:textbox>
            </v:rect>
          </w:pict>
        </mc:Fallback>
      </mc:AlternateContent>
    </w: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D57FC7" w:rsidRDefault="00D57FC7">
    <w:pPr>
      <w:rPr>
        <w:color w:val="000000"/>
      </w:rPr>
    </w:pPr>
    <w:r>
      <w:rPr>
        <w:color w:val="00000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26BA8"/>
    <w:multiLevelType w:val="hybridMultilevel"/>
    <w:tmpl w:val="BB24F2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7D2E53"/>
    <w:multiLevelType w:val="hybridMultilevel"/>
    <w:tmpl w:val="36EC6F6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5F3C40CF"/>
    <w:multiLevelType w:val="hybridMultilevel"/>
    <w:tmpl w:val="9516EE2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95F"/>
    <w:rsid w:val="0003031B"/>
    <w:rsid w:val="00033680"/>
    <w:rsid w:val="00056BA3"/>
    <w:rsid w:val="00080465"/>
    <w:rsid w:val="000B70E7"/>
    <w:rsid w:val="001165F4"/>
    <w:rsid w:val="00134ECE"/>
    <w:rsid w:val="00176E3A"/>
    <w:rsid w:val="001A176D"/>
    <w:rsid w:val="001F520A"/>
    <w:rsid w:val="001F5659"/>
    <w:rsid w:val="00236B1E"/>
    <w:rsid w:val="00240F94"/>
    <w:rsid w:val="00291AD4"/>
    <w:rsid w:val="002A1FAC"/>
    <w:rsid w:val="002C02FD"/>
    <w:rsid w:val="00340BCF"/>
    <w:rsid w:val="00342630"/>
    <w:rsid w:val="0034553A"/>
    <w:rsid w:val="003521BB"/>
    <w:rsid w:val="003624AD"/>
    <w:rsid w:val="0037729A"/>
    <w:rsid w:val="00382DB6"/>
    <w:rsid w:val="00392790"/>
    <w:rsid w:val="004343B1"/>
    <w:rsid w:val="00526EB3"/>
    <w:rsid w:val="00527403"/>
    <w:rsid w:val="00547D73"/>
    <w:rsid w:val="005610EB"/>
    <w:rsid w:val="005C7174"/>
    <w:rsid w:val="006544C8"/>
    <w:rsid w:val="00664C53"/>
    <w:rsid w:val="00671FF1"/>
    <w:rsid w:val="00672F07"/>
    <w:rsid w:val="00687C76"/>
    <w:rsid w:val="006A659E"/>
    <w:rsid w:val="006D4E51"/>
    <w:rsid w:val="006D6F67"/>
    <w:rsid w:val="006F6429"/>
    <w:rsid w:val="00730B89"/>
    <w:rsid w:val="007B141E"/>
    <w:rsid w:val="007C055C"/>
    <w:rsid w:val="007C3E03"/>
    <w:rsid w:val="007E2A44"/>
    <w:rsid w:val="007F7BF1"/>
    <w:rsid w:val="00850B76"/>
    <w:rsid w:val="008545A5"/>
    <w:rsid w:val="0087457B"/>
    <w:rsid w:val="008930B6"/>
    <w:rsid w:val="00897FAE"/>
    <w:rsid w:val="008A1597"/>
    <w:rsid w:val="008B524D"/>
    <w:rsid w:val="008B722B"/>
    <w:rsid w:val="008C5BF7"/>
    <w:rsid w:val="008D2EF6"/>
    <w:rsid w:val="008E1519"/>
    <w:rsid w:val="008E4735"/>
    <w:rsid w:val="00913E4E"/>
    <w:rsid w:val="00920A71"/>
    <w:rsid w:val="0097795F"/>
    <w:rsid w:val="009E41CC"/>
    <w:rsid w:val="00A11681"/>
    <w:rsid w:val="00A238F6"/>
    <w:rsid w:val="00A50D13"/>
    <w:rsid w:val="00A52626"/>
    <w:rsid w:val="00A526BB"/>
    <w:rsid w:val="00A730D1"/>
    <w:rsid w:val="00A770C1"/>
    <w:rsid w:val="00A96A1B"/>
    <w:rsid w:val="00AA7C69"/>
    <w:rsid w:val="00AB0CC6"/>
    <w:rsid w:val="00AB4BC5"/>
    <w:rsid w:val="00AD3746"/>
    <w:rsid w:val="00AD7BEA"/>
    <w:rsid w:val="00AE0962"/>
    <w:rsid w:val="00B3134A"/>
    <w:rsid w:val="00B32A16"/>
    <w:rsid w:val="00B50328"/>
    <w:rsid w:val="00BB1E81"/>
    <w:rsid w:val="00BB4017"/>
    <w:rsid w:val="00BE3170"/>
    <w:rsid w:val="00BF021D"/>
    <w:rsid w:val="00C3354E"/>
    <w:rsid w:val="00C4591C"/>
    <w:rsid w:val="00CE0360"/>
    <w:rsid w:val="00D21A90"/>
    <w:rsid w:val="00D41E37"/>
    <w:rsid w:val="00D442E1"/>
    <w:rsid w:val="00D5632D"/>
    <w:rsid w:val="00D57FC7"/>
    <w:rsid w:val="00D75A7D"/>
    <w:rsid w:val="00D95840"/>
    <w:rsid w:val="00DB5EAD"/>
    <w:rsid w:val="00E01D83"/>
    <w:rsid w:val="00E601E2"/>
    <w:rsid w:val="00E653E7"/>
    <w:rsid w:val="00E66451"/>
    <w:rsid w:val="00EA1107"/>
    <w:rsid w:val="00F220EB"/>
    <w:rsid w:val="00F32354"/>
    <w:rsid w:val="00F40A86"/>
    <w:rsid w:val="00FB076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614265"/>
  <w15:docId w15:val="{F3A82F3F-CE3B-43DF-BBC6-24D88585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200" w:after="0"/>
      <w:outlineLvl w:val="1"/>
    </w:pPr>
    <w:rPr>
      <w:b/>
      <w:color w:val="4472C4"/>
      <w:sz w:val="26"/>
      <w:szCs w:val="26"/>
    </w:rPr>
  </w:style>
  <w:style w:type="paragraph" w:styleId="Ttulo3">
    <w:name w:val="heading 3"/>
    <w:basedOn w:val="Normal"/>
    <w:next w:val="Normal"/>
    <w:pPr>
      <w:keepNext/>
      <w:keepLines/>
      <w:spacing w:before="200" w:after="0"/>
      <w:outlineLvl w:val="2"/>
    </w:pPr>
    <w:rPr>
      <w:b/>
      <w:color w:val="4472C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tuloCar">
    <w:name w:val="Subtítulo Car"/>
    <w:basedOn w:val="Fuentedeprrafopredeter"/>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uiPriority w:val="9"/>
    <w:rsid w:val="00E94482"/>
    <w:rPr>
      <w:rFonts w:asciiTheme="majorHAnsi" w:eastAsiaTheme="majorEastAsia" w:hAnsiTheme="majorHAnsi" w:cstheme="majorBidi"/>
      <w:b/>
      <w:bCs/>
      <w:color w:val="4472C4" w:themeColor="accent1"/>
    </w:rPr>
  </w:style>
  <w:style w:type="character" w:customStyle="1" w:styleId="Ttulo1Car">
    <w:name w:val="Título 1 Car"/>
    <w:basedOn w:val="Fuentedeprrafopredeter"/>
    <w:uiPriority w:val="9"/>
    <w:rsid w:val="00ED3B25"/>
    <w:rPr>
      <w:rFonts w:asciiTheme="majorHAnsi" w:eastAsiaTheme="majorEastAsia" w:hAnsiTheme="majorHAnsi" w:cstheme="majorBidi"/>
      <w:color w:val="2F5496" w:themeColor="accent1" w:themeShade="BF"/>
      <w:sz w:val="40"/>
      <w:szCs w:val="40"/>
    </w:rPr>
  </w:style>
  <w:style w:type="paragraph" w:styleId="NormalWeb">
    <w:name w:val="Normal (Web)"/>
    <w:basedOn w:val="Normal"/>
    <w:uiPriority w:val="99"/>
    <w:semiHidden/>
    <w:unhideWhenUsed/>
    <w:rsid w:val="00ED3B25"/>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customStyle="1" w:styleId="Mencinsinresolver1">
    <w:name w:val="Mención sin resolver1"/>
    <w:basedOn w:val="Fuentedeprrafopredeter"/>
    <w:uiPriority w:val="99"/>
    <w:semiHidden/>
    <w:unhideWhenUsed/>
    <w:rsid w:val="00697196"/>
    <w:rPr>
      <w:color w:val="605E5C"/>
      <w:shd w:val="clear" w:color="auto" w:fill="E1DFDD"/>
    </w:rPr>
  </w:style>
  <w:style w:type="paragraph" w:styleId="Subttulo">
    <w:name w:val="Subtitle"/>
    <w:basedOn w:val="Normal"/>
    <w:next w:val="Normal"/>
    <w:pPr>
      <w:spacing w:after="200" w:line="276" w:lineRule="auto"/>
    </w:pPr>
    <w:rPr>
      <w:i/>
      <w:color w:val="4472C4"/>
      <w:sz w:val="24"/>
      <w:szCs w:val="24"/>
    </w:rPr>
  </w:style>
  <w:style w:type="character" w:customStyle="1" w:styleId="whitespace-normal">
    <w:name w:val="whitespace-normal"/>
    <w:basedOn w:val="Fuentedeprrafopredeter"/>
    <w:rsid w:val="002C02FD"/>
  </w:style>
  <w:style w:type="character" w:styleId="Textoennegrita">
    <w:name w:val="Strong"/>
    <w:basedOn w:val="Fuentedeprrafopredeter"/>
    <w:uiPriority w:val="22"/>
    <w:qFormat/>
    <w:rsid w:val="00AD7B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477256">
      <w:bodyDiv w:val="1"/>
      <w:marLeft w:val="0"/>
      <w:marRight w:val="0"/>
      <w:marTop w:val="0"/>
      <w:marBottom w:val="0"/>
      <w:divBdr>
        <w:top w:val="none" w:sz="0" w:space="0" w:color="auto"/>
        <w:left w:val="none" w:sz="0" w:space="0" w:color="auto"/>
        <w:bottom w:val="none" w:sz="0" w:space="0" w:color="auto"/>
        <w:right w:val="none" w:sz="0" w:space="0" w:color="auto"/>
      </w:divBdr>
    </w:div>
    <w:div w:id="414592831">
      <w:bodyDiv w:val="1"/>
      <w:marLeft w:val="0"/>
      <w:marRight w:val="0"/>
      <w:marTop w:val="0"/>
      <w:marBottom w:val="0"/>
      <w:divBdr>
        <w:top w:val="none" w:sz="0" w:space="0" w:color="auto"/>
        <w:left w:val="none" w:sz="0" w:space="0" w:color="auto"/>
        <w:bottom w:val="none" w:sz="0" w:space="0" w:color="auto"/>
        <w:right w:val="none" w:sz="0" w:space="0" w:color="auto"/>
      </w:divBdr>
    </w:div>
    <w:div w:id="443422333">
      <w:bodyDiv w:val="1"/>
      <w:marLeft w:val="0"/>
      <w:marRight w:val="0"/>
      <w:marTop w:val="0"/>
      <w:marBottom w:val="0"/>
      <w:divBdr>
        <w:top w:val="none" w:sz="0" w:space="0" w:color="auto"/>
        <w:left w:val="none" w:sz="0" w:space="0" w:color="auto"/>
        <w:bottom w:val="none" w:sz="0" w:space="0" w:color="auto"/>
        <w:right w:val="none" w:sz="0" w:space="0" w:color="auto"/>
      </w:divBdr>
    </w:div>
    <w:div w:id="852917832">
      <w:bodyDiv w:val="1"/>
      <w:marLeft w:val="0"/>
      <w:marRight w:val="0"/>
      <w:marTop w:val="0"/>
      <w:marBottom w:val="0"/>
      <w:divBdr>
        <w:top w:val="none" w:sz="0" w:space="0" w:color="auto"/>
        <w:left w:val="none" w:sz="0" w:space="0" w:color="auto"/>
        <w:bottom w:val="none" w:sz="0" w:space="0" w:color="auto"/>
        <w:right w:val="none" w:sz="0" w:space="0" w:color="auto"/>
      </w:divBdr>
    </w:div>
    <w:div w:id="1047948473">
      <w:bodyDiv w:val="1"/>
      <w:marLeft w:val="0"/>
      <w:marRight w:val="0"/>
      <w:marTop w:val="0"/>
      <w:marBottom w:val="0"/>
      <w:divBdr>
        <w:top w:val="none" w:sz="0" w:space="0" w:color="auto"/>
        <w:left w:val="none" w:sz="0" w:space="0" w:color="auto"/>
        <w:bottom w:val="none" w:sz="0" w:space="0" w:color="auto"/>
        <w:right w:val="none" w:sz="0" w:space="0" w:color="auto"/>
      </w:divBdr>
    </w:div>
    <w:div w:id="1339849890">
      <w:bodyDiv w:val="1"/>
      <w:marLeft w:val="0"/>
      <w:marRight w:val="0"/>
      <w:marTop w:val="0"/>
      <w:marBottom w:val="0"/>
      <w:divBdr>
        <w:top w:val="none" w:sz="0" w:space="0" w:color="auto"/>
        <w:left w:val="none" w:sz="0" w:space="0" w:color="auto"/>
        <w:bottom w:val="none" w:sz="0" w:space="0" w:color="auto"/>
        <w:right w:val="none" w:sz="0" w:space="0" w:color="auto"/>
      </w:divBdr>
    </w:div>
    <w:div w:id="1504083261">
      <w:bodyDiv w:val="1"/>
      <w:marLeft w:val="0"/>
      <w:marRight w:val="0"/>
      <w:marTop w:val="0"/>
      <w:marBottom w:val="0"/>
      <w:divBdr>
        <w:top w:val="none" w:sz="0" w:space="0" w:color="auto"/>
        <w:left w:val="none" w:sz="0" w:space="0" w:color="auto"/>
        <w:bottom w:val="none" w:sz="0" w:space="0" w:color="auto"/>
        <w:right w:val="none" w:sz="0" w:space="0" w:color="auto"/>
      </w:divBdr>
    </w:div>
    <w:div w:id="1631551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veworksheets.com/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itteachers.a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uperteacherworksheets.com/index.html-" TargetMode="External"/><Relationship Id="rId4" Type="http://schemas.openxmlformats.org/officeDocument/2006/relationships/settings" Target="settings.xml"/><Relationship Id="rId9" Type="http://schemas.openxmlformats.org/officeDocument/2006/relationships/hyperlink" Target="https://busyteacher.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orgl7kKqbzPk+ocOTWOmq6WhA==">CgMxLjAyDmguMml1NWRwZ3k2MmFmOAByITFua0tCTVlOSk4zSVFCUi1LcTZ6VU1OZkNudHpDaElzWg==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1822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 Augusto Armando</dc:creator>
  <cp:keywords/>
  <dc:description/>
  <cp:lastModifiedBy>Nahir</cp:lastModifiedBy>
  <cp:revision>2</cp:revision>
  <dcterms:created xsi:type="dcterms:W3CDTF">2026-06-21T21:15:00Z</dcterms:created>
  <dcterms:modified xsi:type="dcterms:W3CDTF">2026-06-21T21:15:00Z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61867f0ec8248f9b26ad49c8216e1dad104a08615cccd3c0684c5f38eb20309b</vt:lpwstr>
  </property>
</Properties>
</file>