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657285">
        <w:rPr>
          <w:rFonts w:ascii="Arial" w:hAnsi="Arial" w:cs="Arial"/>
          <w:sz w:val="24"/>
          <w:szCs w:val="24"/>
        </w:rPr>
        <w:t xml:space="preserve"> año B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E40484">
        <w:rPr>
          <w:rFonts w:ascii="Arial" w:hAnsi="Arial" w:cs="Arial"/>
          <w:sz w:val="24"/>
          <w:szCs w:val="24"/>
        </w:rPr>
        <w:t>: 23</w:t>
      </w:r>
      <w:r w:rsidR="00EC5497">
        <w:rPr>
          <w:rFonts w:ascii="Arial" w:hAnsi="Arial" w:cs="Arial"/>
          <w:sz w:val="24"/>
          <w:szCs w:val="24"/>
        </w:rPr>
        <w:t>/06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E40484">
        <w:rPr>
          <w:rFonts w:ascii="Arial" w:hAnsi="Arial" w:cs="Arial"/>
          <w:b/>
          <w:color w:val="000000" w:themeColor="text1"/>
          <w:sz w:val="24"/>
          <w:szCs w:val="24"/>
        </w:rPr>
        <w:t>31</w:t>
      </w: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E86114">
        <w:rPr>
          <w:rFonts w:ascii="Arial" w:hAnsi="Arial" w:cs="Arial"/>
          <w:b/>
          <w:color w:val="000000" w:themeColor="text1"/>
          <w:sz w:val="24"/>
          <w:szCs w:val="24"/>
        </w:rPr>
        <w:t>El héroe en la antigüedad clásica y en la edad media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lectura del fragmento de Marco </w:t>
      </w:r>
      <w:proofErr w:type="spellStart"/>
      <w:r w:rsidR="00E40484">
        <w:rPr>
          <w:rFonts w:ascii="Arial" w:hAnsi="Arial" w:cs="Arial"/>
          <w:color w:val="000000" w:themeColor="text1"/>
          <w:sz w:val="24"/>
          <w:szCs w:val="24"/>
        </w:rPr>
        <w:t>Denevi</w:t>
      </w:r>
      <w:proofErr w:type="spellEnd"/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0484">
        <w:rPr>
          <w:rFonts w:ascii="Arial" w:hAnsi="Arial" w:cs="Arial"/>
          <w:color w:val="000000" w:themeColor="text1"/>
          <w:sz w:val="24"/>
          <w:szCs w:val="24"/>
        </w:rPr>
        <w:t>pag</w:t>
      </w:r>
      <w:proofErr w:type="spellEnd"/>
      <w:r w:rsidR="00E40484">
        <w:rPr>
          <w:rFonts w:ascii="Arial" w:hAnsi="Arial" w:cs="Arial"/>
          <w:color w:val="000000" w:themeColor="text1"/>
          <w:sz w:val="24"/>
          <w:szCs w:val="24"/>
        </w:rPr>
        <w:t>. 19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40484" w:rsidRPr="00B52512" w:rsidRDefault="00E40484" w:rsidP="00E40484">
      <w:pPr>
        <w:pStyle w:val="Prrafodelista"/>
        <w:numPr>
          <w:ilvl w:val="0"/>
          <w:numId w:val="20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</w:rPr>
      </w:pPr>
      <w:r w:rsidRPr="00B52512">
        <w:rPr>
          <w:rFonts w:ascii="Arial" w:hAnsi="Arial" w:cs="Arial"/>
        </w:rPr>
        <w:t xml:space="preserve">Lean con el propósito de descubrir </w:t>
      </w:r>
      <w:r>
        <w:rPr>
          <w:rFonts w:ascii="Arial" w:hAnsi="Arial" w:cs="Arial"/>
        </w:rPr>
        <w:t xml:space="preserve">desde que otro punto de vista Marco </w:t>
      </w:r>
      <w:proofErr w:type="spellStart"/>
      <w:r>
        <w:rPr>
          <w:rFonts w:ascii="Arial" w:hAnsi="Arial" w:cs="Arial"/>
        </w:rPr>
        <w:t>Denevi</w:t>
      </w:r>
      <w:proofErr w:type="spellEnd"/>
      <w:r>
        <w:rPr>
          <w:rFonts w:ascii="Arial" w:hAnsi="Arial" w:cs="Arial"/>
        </w:rPr>
        <w:t xml:space="preserve"> presenta el encuentro entre Odiseo y Penélope</w:t>
      </w:r>
    </w:p>
    <w:p w:rsidR="00E40484" w:rsidRPr="00B56D58" w:rsidRDefault="00E40484" w:rsidP="00E40484">
      <w:pPr>
        <w:pStyle w:val="Prrafodelista"/>
        <w:tabs>
          <w:tab w:val="center" w:pos="4252"/>
        </w:tabs>
        <w:spacing w:after="0" w:line="240" w:lineRule="auto"/>
        <w:ind w:left="1429"/>
        <w:jc w:val="both"/>
        <w:divId w:val="286549484"/>
        <w:rPr>
          <w:rFonts w:ascii="Arial" w:hAnsi="Arial" w:cs="Arial"/>
        </w:rPr>
      </w:pPr>
    </w:p>
    <w:p w:rsidR="00E86114" w:rsidRDefault="00E40484" w:rsidP="00E40484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Penélope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, desde el alcázar del palacio, lo vio llegar a </w:t>
      </w:r>
      <w:proofErr w:type="spellStart"/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Itaca</w:t>
      </w:r>
      <w:proofErr w:type="spellEnd"/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. Sus ojos se llenaron de lágrimas. </w:t>
      </w:r>
      <w:r w:rsidRPr="00B56D58">
        <w:rPr>
          <w:rStyle w:val="blsp-spelling-corrected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Habían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transcurrido treinta años desde que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Ulises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partiera hacia Troya. Y ahora estaba de vuelta, débil, viejo, enfermo, arruinado por los padecimientos y las privaciones. Pero yo le </w:t>
      </w:r>
      <w:r w:rsidRPr="00B56D58">
        <w:rPr>
          <w:rStyle w:val="blsp-spelling-corrected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prepararé 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un regreso glorioso, pensó.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—Tú —le dice a una muchacha—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siéntate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en mi silla e hila en mi rueca.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—Y vosotros —añade, dirigiéndose a los jóvenes— fingid ser los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pretendientes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. Y cuando él cruce el lapídeo umbral y blandiendo sus armas pretenda castigaros, simulad que caéis al suelo entre </w:t>
      </w:r>
      <w:proofErr w:type="spellStart"/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ayes</w:t>
      </w:r>
      <w:proofErr w:type="spellEnd"/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de dolor o huid como delante del propio Aquiles.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Y la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provecta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Penélope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de cabellos blancos, oculta detrás de unas columnas, sonreía con desdentada sonrisa y se restregaba las manos sarmentosas</w:t>
      </w:r>
    </w:p>
    <w:p w:rsidR="00317865" w:rsidRDefault="00317865" w:rsidP="00EC5497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D5117C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b/>
          <w:color w:val="000000" w:themeColor="text1"/>
          <w:sz w:val="24"/>
          <w:szCs w:val="24"/>
        </w:rPr>
        <w:t xml:space="preserve">lectura del texto “Odiseo y las sirenas” </w:t>
      </w:r>
      <w:proofErr w:type="spellStart"/>
      <w:r w:rsidR="00E40484">
        <w:rPr>
          <w:rFonts w:ascii="Arial" w:hAnsi="Arial" w:cs="Arial"/>
          <w:b/>
          <w:color w:val="000000" w:themeColor="text1"/>
          <w:sz w:val="24"/>
          <w:szCs w:val="24"/>
        </w:rPr>
        <w:t>pag</w:t>
      </w:r>
      <w:proofErr w:type="spellEnd"/>
      <w:r w:rsidR="00E40484">
        <w:rPr>
          <w:rFonts w:ascii="Arial" w:hAnsi="Arial" w:cs="Arial"/>
          <w:b/>
          <w:color w:val="000000" w:themeColor="text1"/>
          <w:sz w:val="24"/>
          <w:szCs w:val="24"/>
        </w:rPr>
        <w:t>. 19</w:t>
      </w:r>
    </w:p>
    <w:p w:rsidR="00EC5497" w:rsidRDefault="00EC5497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i/>
          <w:sz w:val="24"/>
          <w:szCs w:val="24"/>
        </w:rPr>
      </w:pPr>
    </w:p>
    <w:p w:rsidR="00E86114" w:rsidRDefault="00E86114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E8611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40484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B52512">
        <w:rPr>
          <w:rFonts w:ascii="Arial" w:hAnsi="Arial" w:cs="Arial"/>
          <w:sz w:val="24"/>
          <w:szCs w:val="24"/>
        </w:rPr>
        <w:t>¿Qué tuvo en cuenta el autor para recrear el mito?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¿Qué diferencias se pueden señalar con respecto al relato mítico tradicional?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¿Con qué expresiones  describe a Penélope?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¿Qué tono tiene este texto? ¿Qué provoca en el lector? Fundamenten según la opción elegida</w:t>
      </w:r>
    </w:p>
    <w:p w:rsidR="00E86114" w:rsidRPr="00E40484" w:rsidRDefault="00E40484" w:rsidP="00E40484">
      <w:pPr>
        <w:pStyle w:val="Prrafodelista"/>
        <w:numPr>
          <w:ilvl w:val="0"/>
          <w:numId w:val="28"/>
        </w:numPr>
        <w:spacing w:after="0" w:line="240" w:lineRule="auto"/>
        <w:jc w:val="both"/>
        <w:divId w:val="286549484"/>
        <w:rPr>
          <w:rFonts w:ascii="Arial" w:hAnsi="Arial" w:cs="Arial"/>
        </w:rPr>
      </w:pPr>
      <w:r>
        <w:rPr>
          <w:rFonts w:ascii="Arial" w:hAnsi="Arial" w:cs="Arial"/>
        </w:rPr>
        <w:t>Resolver las consignas de la página</w:t>
      </w:r>
      <w:bookmarkStart w:id="0" w:name="_GoBack"/>
      <w:bookmarkEnd w:id="0"/>
      <w:r>
        <w:rPr>
          <w:rFonts w:ascii="Arial" w:hAnsi="Arial" w:cs="Arial"/>
        </w:rPr>
        <w:t xml:space="preserve"> de “Odiseo y las sirenas”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86114" w:rsidRPr="00C557F5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  <w:b/>
          <w:color w:val="FF6600"/>
        </w:rPr>
      </w:pPr>
    </w:p>
    <w:p w:rsidR="00546B49" w:rsidRPr="00BF274F" w:rsidRDefault="00546B49" w:rsidP="00114184">
      <w:pPr>
        <w:tabs>
          <w:tab w:val="left" w:pos="1005"/>
        </w:tabs>
        <w:divId w:val="286549484"/>
        <w:rPr>
          <w:sz w:val="24"/>
          <w:szCs w:val="24"/>
        </w:rPr>
      </w:pPr>
    </w:p>
    <w:sectPr w:rsidR="00546B49" w:rsidRPr="00BF274F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F8" w:rsidRDefault="000049F8" w:rsidP="003C0D6D">
      <w:pPr>
        <w:spacing w:after="0" w:line="240" w:lineRule="auto"/>
      </w:pPr>
      <w:r>
        <w:separator/>
      </w:r>
    </w:p>
  </w:endnote>
  <w:endnote w:type="continuationSeparator" w:id="0">
    <w:p w:rsidR="000049F8" w:rsidRDefault="000049F8" w:rsidP="003C0D6D">
      <w:pPr>
        <w:spacing w:after="0" w:line="240" w:lineRule="auto"/>
      </w:pPr>
      <w:r>
        <w:continuationSeparator/>
      </w:r>
    </w:p>
  </w:endnote>
  <w:endnote w:type="continuationNotice" w:id="1">
    <w:p w:rsidR="000049F8" w:rsidRDefault="000049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F8" w:rsidRDefault="000049F8" w:rsidP="003C0D6D">
      <w:pPr>
        <w:spacing w:after="0" w:line="240" w:lineRule="auto"/>
      </w:pPr>
      <w:r>
        <w:separator/>
      </w:r>
    </w:p>
  </w:footnote>
  <w:footnote w:type="continuationSeparator" w:id="0">
    <w:p w:rsidR="000049F8" w:rsidRDefault="000049F8" w:rsidP="003C0D6D">
      <w:pPr>
        <w:spacing w:after="0" w:line="240" w:lineRule="auto"/>
      </w:pPr>
      <w:r>
        <w:continuationSeparator/>
      </w:r>
    </w:p>
  </w:footnote>
  <w:footnote w:type="continuationNotice" w:id="1">
    <w:p w:rsidR="000049F8" w:rsidRDefault="000049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84F9406" wp14:editId="2FEE916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E4E0E56" wp14:editId="4388F03A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1pt;height:11.1pt" o:bullet="t">
        <v:imagedata r:id="rId1" o:title="clip_image001"/>
      </v:shape>
    </w:pict>
  </w:numPicBullet>
  <w:numPicBullet w:numPicBulletId="1">
    <w:pict>
      <v:shape id="_x0000_i1053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6"/>
  </w:num>
  <w:num w:numId="4">
    <w:abstractNumId w:val="27"/>
  </w:num>
  <w:num w:numId="5">
    <w:abstractNumId w:val="19"/>
  </w:num>
  <w:num w:numId="6">
    <w:abstractNumId w:val="24"/>
  </w:num>
  <w:num w:numId="7">
    <w:abstractNumId w:val="0"/>
  </w:num>
  <w:num w:numId="8">
    <w:abstractNumId w:val="22"/>
  </w:num>
  <w:num w:numId="9">
    <w:abstractNumId w:val="18"/>
  </w:num>
  <w:num w:numId="10">
    <w:abstractNumId w:val="7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25"/>
  </w:num>
  <w:num w:numId="16">
    <w:abstractNumId w:val="14"/>
  </w:num>
  <w:num w:numId="17">
    <w:abstractNumId w:val="20"/>
  </w:num>
  <w:num w:numId="18">
    <w:abstractNumId w:val="12"/>
  </w:num>
  <w:num w:numId="19">
    <w:abstractNumId w:val="23"/>
  </w:num>
  <w:num w:numId="20">
    <w:abstractNumId w:val="9"/>
  </w:num>
  <w:num w:numId="21">
    <w:abstractNumId w:val="2"/>
  </w:num>
  <w:num w:numId="22">
    <w:abstractNumId w:val="8"/>
  </w:num>
  <w:num w:numId="23">
    <w:abstractNumId w:val="21"/>
  </w:num>
  <w:num w:numId="24">
    <w:abstractNumId w:val="13"/>
  </w:num>
  <w:num w:numId="25">
    <w:abstractNumId w:val="4"/>
  </w:num>
  <w:num w:numId="26">
    <w:abstractNumId w:val="3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1F7B-8F2C-4A29-8E37-B5DBD25B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2026-06-23T00:40:00Z</dcterms:created>
  <dcterms:modified xsi:type="dcterms:W3CDTF">2026-06-23T00:40:00Z</dcterms:modified>
</cp:coreProperties>
</file>