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3176C4">
        <w:rPr>
          <w:rFonts w:ascii="Arial" w:hAnsi="Arial" w:cs="Arial"/>
          <w:sz w:val="24"/>
          <w:szCs w:val="24"/>
        </w:rPr>
        <w:t xml:space="preserve"> año B</w:t>
      </w:r>
      <w:bookmarkStart w:id="0" w:name="_GoBack"/>
      <w:bookmarkEnd w:id="0"/>
    </w:p>
    <w:p w:rsidR="006D1DB1" w:rsidRDefault="006D1DB1" w:rsidP="00236142">
      <w:pPr>
        <w:spacing w:after="0"/>
        <w:jc w:val="both"/>
        <w:rPr>
          <w:rFonts w:ascii="Arial" w:hAnsi="Arial" w:cs="Arial"/>
          <w:sz w:val="24"/>
          <w:szCs w:val="24"/>
        </w:rPr>
      </w:pPr>
      <w:r w:rsidRPr="009F04E0">
        <w:rPr>
          <w:rFonts w:ascii="Arial" w:hAnsi="Arial" w:cs="Arial"/>
          <w:sz w:val="24"/>
          <w:szCs w:val="24"/>
        </w:rPr>
        <w:t>Fecha</w:t>
      </w:r>
      <w:r w:rsidR="00A90084">
        <w:rPr>
          <w:rFonts w:ascii="Arial" w:hAnsi="Arial" w:cs="Arial"/>
          <w:sz w:val="24"/>
          <w:szCs w:val="24"/>
        </w:rPr>
        <w:t>: 09</w:t>
      </w:r>
      <w:r w:rsidR="00EC5497">
        <w:rPr>
          <w:rFonts w:ascii="Arial" w:hAnsi="Arial" w:cs="Arial"/>
          <w:sz w:val="24"/>
          <w:szCs w:val="24"/>
        </w:rPr>
        <w:t>/06</w:t>
      </w:r>
      <w:r w:rsidR="004D678A" w:rsidRPr="009F04E0">
        <w:rPr>
          <w:rFonts w:ascii="Arial" w:hAnsi="Arial" w:cs="Arial"/>
          <w:sz w:val="24"/>
          <w:szCs w:val="24"/>
        </w:rPr>
        <w:t>/2026</w:t>
      </w:r>
    </w:p>
    <w:p w:rsidR="00EC5497" w:rsidRPr="00DF5344" w:rsidRDefault="00EC5497" w:rsidP="00EC5497">
      <w:pPr>
        <w:spacing w:after="0"/>
        <w:jc w:val="both"/>
        <w:rPr>
          <w:sz w:val="24"/>
          <w:szCs w:val="20"/>
        </w:rPr>
      </w:pPr>
      <w:r>
        <w:rPr>
          <w:sz w:val="24"/>
          <w:szCs w:val="20"/>
        </w:rPr>
        <w:t>Bibliografías: cuadernillo de estudio de lengua y literatura 4º año</w:t>
      </w:r>
    </w:p>
    <w:p w:rsidR="00EC5497" w:rsidRPr="009F04E0" w:rsidRDefault="00EC5497" w:rsidP="00236142">
      <w:pPr>
        <w:spacing w:after="0"/>
        <w:jc w:val="both"/>
        <w:rPr>
          <w:rFonts w:ascii="Arial" w:hAnsi="Arial" w:cs="Arial"/>
          <w:sz w:val="24"/>
          <w:szCs w:val="24"/>
        </w:rPr>
      </w:pP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3176C4">
        <w:rPr>
          <w:rFonts w:ascii="Arial" w:hAnsi="Arial" w:cs="Arial"/>
          <w:b/>
          <w:color w:val="000000" w:themeColor="text1"/>
          <w:sz w:val="24"/>
          <w:szCs w:val="24"/>
        </w:rPr>
        <w:t>27</w:t>
      </w:r>
    </w:p>
    <w:p w:rsidR="00317865" w:rsidRDefault="00317865" w:rsidP="002A7D4E">
      <w:pPr>
        <w:spacing w:after="0"/>
        <w:jc w:val="center"/>
        <w:divId w:val="286549484"/>
        <w:rPr>
          <w:rFonts w:ascii="Arial" w:hAnsi="Arial" w:cs="Arial"/>
          <w:b/>
          <w:color w:val="000000" w:themeColor="text1"/>
          <w:sz w:val="24"/>
          <w:szCs w:val="24"/>
        </w:rPr>
      </w:pPr>
    </w:p>
    <w:p w:rsidR="00EC5497" w:rsidRDefault="00EC5497" w:rsidP="00EC5497">
      <w:pPr>
        <w:spacing w:after="0" w:line="240" w:lineRule="auto"/>
        <w:jc w:val="both"/>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INICIO:</w:t>
      </w:r>
      <w:r w:rsidR="00317865">
        <w:rPr>
          <w:rFonts w:ascii="Arial" w:hAnsi="Arial" w:cs="Arial"/>
          <w:b/>
          <w:color w:val="000000" w:themeColor="text1"/>
          <w:sz w:val="24"/>
          <w:szCs w:val="24"/>
        </w:rPr>
        <w:t xml:space="preserve"> </w:t>
      </w:r>
      <w:r w:rsidR="00A90084" w:rsidRPr="00A90084">
        <w:rPr>
          <w:rFonts w:ascii="Arial" w:hAnsi="Arial" w:cs="Arial"/>
          <w:color w:val="000000" w:themeColor="text1"/>
          <w:sz w:val="24"/>
          <w:szCs w:val="24"/>
        </w:rPr>
        <w:t>revisión de conceptos y repaso de los mitos leídos.</w:t>
      </w:r>
    </w:p>
    <w:p w:rsidR="00317865" w:rsidRDefault="00317865" w:rsidP="00EC5497">
      <w:pPr>
        <w:spacing w:after="0" w:line="240" w:lineRule="auto"/>
        <w:jc w:val="both"/>
        <w:divId w:val="286549484"/>
        <w:rPr>
          <w:rFonts w:ascii="Arial" w:hAnsi="Arial" w:cs="Arial"/>
          <w:b/>
          <w:color w:val="000000" w:themeColor="text1"/>
          <w:sz w:val="24"/>
          <w:szCs w:val="24"/>
        </w:rPr>
      </w:pPr>
    </w:p>
    <w:p w:rsidR="00317865" w:rsidRPr="00317865" w:rsidRDefault="00EC5497" w:rsidP="00317865">
      <w:pPr>
        <w:tabs>
          <w:tab w:val="left" w:pos="1005"/>
        </w:tabs>
        <w:spacing w:after="0" w:line="240" w:lineRule="auto"/>
        <w:jc w:val="both"/>
        <w:divId w:val="286549484"/>
        <w:rPr>
          <w:rFonts w:ascii="Arial" w:hAnsi="Arial" w:cs="Arial"/>
          <w:i/>
          <w:sz w:val="24"/>
          <w:szCs w:val="24"/>
        </w:rPr>
      </w:pPr>
      <w:r w:rsidRPr="00317865">
        <w:rPr>
          <w:rFonts w:ascii="Arial" w:hAnsi="Arial" w:cs="Arial"/>
          <w:b/>
          <w:color w:val="000000" w:themeColor="text1"/>
          <w:sz w:val="24"/>
          <w:szCs w:val="24"/>
          <w:highlight w:val="yellow"/>
        </w:rPr>
        <w:t>DESARROLLO:</w:t>
      </w:r>
      <w:r w:rsidR="00317865">
        <w:rPr>
          <w:rFonts w:ascii="Arial" w:hAnsi="Arial" w:cs="Arial"/>
          <w:b/>
          <w:color w:val="000000" w:themeColor="text1"/>
          <w:sz w:val="24"/>
          <w:szCs w:val="24"/>
        </w:rPr>
        <w:t xml:space="preserve"> </w:t>
      </w:r>
    </w:p>
    <w:p w:rsidR="00EC5497" w:rsidRDefault="00317865" w:rsidP="00A90084">
      <w:pPr>
        <w:tabs>
          <w:tab w:val="left" w:pos="1005"/>
        </w:tabs>
        <w:spacing w:after="0" w:line="240" w:lineRule="auto"/>
        <w:ind w:left="1069"/>
        <w:jc w:val="both"/>
        <w:divId w:val="286549484"/>
        <w:rPr>
          <w:rFonts w:ascii="Arial" w:hAnsi="Arial" w:cs="Arial"/>
          <w:b/>
          <w:color w:val="000000" w:themeColor="text1"/>
          <w:sz w:val="24"/>
          <w:szCs w:val="24"/>
        </w:rPr>
      </w:pPr>
      <w:r w:rsidRPr="00317865">
        <w:rPr>
          <w:rFonts w:ascii="Arial" w:hAnsi="Arial" w:cs="Arial"/>
          <w:i/>
          <w:sz w:val="24"/>
          <w:szCs w:val="24"/>
        </w:rPr>
        <w:t xml:space="preserve"> </w:t>
      </w:r>
    </w:p>
    <w:p w:rsidR="00A90084" w:rsidRPr="00642BB7" w:rsidRDefault="00A90084" w:rsidP="00A90084">
      <w:pPr>
        <w:tabs>
          <w:tab w:val="left" w:pos="1005"/>
        </w:tabs>
        <w:spacing w:after="0" w:line="240" w:lineRule="auto"/>
        <w:ind w:firstLine="709"/>
        <w:jc w:val="both"/>
        <w:divId w:val="286549484"/>
        <w:rPr>
          <w:rFonts w:ascii="Arial" w:hAnsi="Arial" w:cs="Arial"/>
          <w:color w:val="FF0000"/>
          <w:sz w:val="24"/>
          <w:szCs w:val="24"/>
          <w:u w:val="single"/>
        </w:rPr>
      </w:pPr>
      <w:r w:rsidRPr="00642BB7">
        <w:rPr>
          <w:rFonts w:ascii="Arial" w:hAnsi="Arial" w:cs="Arial"/>
          <w:color w:val="FF0000"/>
          <w:sz w:val="24"/>
          <w:szCs w:val="24"/>
          <w:u w:val="single"/>
        </w:rPr>
        <w:t>La mitología precolombina</w:t>
      </w:r>
    </w:p>
    <w:p w:rsidR="00A90084" w:rsidRPr="00642BB7" w:rsidRDefault="00A90084" w:rsidP="00A90084">
      <w:pPr>
        <w:tabs>
          <w:tab w:val="left" w:pos="1005"/>
        </w:tabs>
        <w:spacing w:after="0" w:line="240" w:lineRule="auto"/>
        <w:ind w:firstLine="709"/>
        <w:jc w:val="both"/>
        <w:divId w:val="286549484"/>
        <w:rPr>
          <w:rFonts w:ascii="Arial" w:hAnsi="Arial" w:cs="Arial"/>
          <w:color w:val="FF0000"/>
          <w:sz w:val="24"/>
          <w:szCs w:val="24"/>
        </w:rPr>
      </w:pP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 xml:space="preserve">Conocemos como </w:t>
      </w:r>
      <w:r w:rsidRPr="00642BB7">
        <w:rPr>
          <w:rFonts w:ascii="Arial" w:hAnsi="Arial" w:cs="Arial"/>
          <w:b/>
          <w:sz w:val="24"/>
          <w:szCs w:val="24"/>
        </w:rPr>
        <w:t xml:space="preserve">Precolombina </w:t>
      </w:r>
      <w:r w:rsidRPr="00642BB7">
        <w:rPr>
          <w:rFonts w:ascii="Arial" w:hAnsi="Arial" w:cs="Arial"/>
          <w:sz w:val="24"/>
          <w:szCs w:val="24"/>
        </w:rPr>
        <w:t>la etapa de la historia de América anterior a la llegada de los europeos. En 1492, cuando arribó la expedición de Cristóbal Colón, el territorio americano solo estaba habitado por pueblos aborígenes. Tres de estas culturas- la maya-quiché, la azteca o náhuatl y la inca o quechua- habían logrado un notable grado de desarrollo: en la construcción de grandes ciudades con imponentes edificios, en la realización de obras artísticas y en la implementación de importantes sistemas para favorecer los cultivos y el bienestar de sus habitantes.</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 xml:space="preserve">La civilización más grande fue la de los mayas, quienes habitaron en una región que </w:t>
      </w:r>
      <w:r>
        <w:rPr>
          <w:rFonts w:ascii="Arial" w:hAnsi="Arial" w:cs="Arial"/>
          <w:sz w:val="24"/>
          <w:szCs w:val="24"/>
        </w:rPr>
        <w:t>e</w:t>
      </w:r>
      <w:r w:rsidRPr="00642BB7">
        <w:rPr>
          <w:rFonts w:ascii="Arial" w:hAnsi="Arial" w:cs="Arial"/>
          <w:sz w:val="24"/>
          <w:szCs w:val="24"/>
        </w:rPr>
        <w:t xml:space="preserve">n la actualidad forma parte de Guatemala, Honduras, </w:t>
      </w:r>
      <w:proofErr w:type="spellStart"/>
      <w:r w:rsidRPr="00642BB7">
        <w:rPr>
          <w:rFonts w:ascii="Arial" w:hAnsi="Arial" w:cs="Arial"/>
          <w:sz w:val="24"/>
          <w:szCs w:val="24"/>
        </w:rPr>
        <w:t>Bélice</w:t>
      </w:r>
      <w:proofErr w:type="spellEnd"/>
      <w:r w:rsidRPr="00642BB7">
        <w:rPr>
          <w:rFonts w:ascii="Arial" w:hAnsi="Arial" w:cs="Arial"/>
          <w:sz w:val="24"/>
          <w:szCs w:val="24"/>
        </w:rPr>
        <w:t xml:space="preserve"> y el sur de México. Tuvieron su época de esplendor entre el siglo III y el IX d.C.</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Los antiguos mayas vivían en ciudades Estado independiente entre sí. Cada uno tenía su propio gobierno, pero compartían la lengua, la escritura, las creencias y muchas costumbres. La base de su economía era la agricultura, sobre todo el maíz. Sus avanzados conocimientos científicos les permitieron no solo inventar un sistema de numeración muy exacto  un tipo de escritura jeroglífica para registrar hechos importantes, sino también idear dos calendarios distintos observando el movimiento de los astros.</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p>
    <w:p w:rsidR="00A90084" w:rsidRPr="00642BB7" w:rsidRDefault="00A90084" w:rsidP="00A90084">
      <w:pPr>
        <w:tabs>
          <w:tab w:val="left" w:pos="1005"/>
        </w:tabs>
        <w:spacing w:after="0" w:line="240" w:lineRule="auto"/>
        <w:ind w:firstLine="709"/>
        <w:jc w:val="both"/>
        <w:divId w:val="286549484"/>
        <w:rPr>
          <w:rFonts w:ascii="Arial" w:hAnsi="Arial" w:cs="Arial"/>
          <w:color w:val="D60093"/>
          <w:sz w:val="24"/>
          <w:szCs w:val="24"/>
        </w:rPr>
      </w:pPr>
      <w:r w:rsidRPr="00642BB7">
        <w:rPr>
          <w:rFonts w:ascii="Arial" w:hAnsi="Arial" w:cs="Arial"/>
          <w:color w:val="D60093"/>
          <w:sz w:val="24"/>
          <w:szCs w:val="24"/>
        </w:rPr>
        <w:t xml:space="preserve">La religiosidad maya </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 xml:space="preserve">La vida de los mayas estaba regida por la religión y sus ciudades eran verdaderos centros ceremoniales. Adoraban a muchísimos dioses con oraciones, ayunos y hasta sacrificios de animales y de  humanos. Sus dioses encarnaban las fuerzas de la naturaleza como el rayo o la lluvia, y los elementos primordiales, como el agua, el fuego, el aire y la tierra. Podían tener formas humanas, animales, vegetales y astrales. El dios principal era </w:t>
      </w:r>
      <w:proofErr w:type="spellStart"/>
      <w:r w:rsidRPr="00642BB7">
        <w:rPr>
          <w:rFonts w:ascii="Arial" w:hAnsi="Arial" w:cs="Arial"/>
          <w:sz w:val="24"/>
          <w:szCs w:val="24"/>
        </w:rPr>
        <w:t>Hunab</w:t>
      </w:r>
      <w:proofErr w:type="spellEnd"/>
      <w:r w:rsidRPr="00642BB7">
        <w:rPr>
          <w:rFonts w:ascii="Arial" w:hAnsi="Arial" w:cs="Arial"/>
          <w:sz w:val="24"/>
          <w:szCs w:val="24"/>
        </w:rPr>
        <w:t>, al que consideraban dios de los dioses y creador del universo.</w:t>
      </w:r>
    </w:p>
    <w:p w:rsidR="00A90084" w:rsidRPr="00642BB7" w:rsidRDefault="00A90084" w:rsidP="00A90084">
      <w:pPr>
        <w:tabs>
          <w:tab w:val="left" w:pos="1005"/>
        </w:tabs>
        <w:spacing w:after="0" w:line="240" w:lineRule="auto"/>
        <w:ind w:firstLine="709"/>
        <w:jc w:val="both"/>
        <w:divId w:val="286549484"/>
        <w:rPr>
          <w:rFonts w:ascii="Arial" w:hAnsi="Arial" w:cs="Arial"/>
          <w:b/>
          <w:i/>
          <w:sz w:val="24"/>
          <w:szCs w:val="24"/>
        </w:rPr>
      </w:pPr>
      <w:r w:rsidRPr="00642BB7">
        <w:rPr>
          <w:rFonts w:ascii="Arial" w:hAnsi="Arial" w:cs="Arial"/>
          <w:sz w:val="24"/>
          <w:szCs w:val="24"/>
        </w:rPr>
        <w:t xml:space="preserve">El trabajo minucioso de los arqueólogos en los restos de las distintas ciudades mayas ha sido fundamental para reconstruir su religión y su cultura. Una fuente importante para su conocimiento de los relatos mayas sobre el origen del mundo y el desarrollo de su civilización son los libros sagrados que se han conservado hasta la actualidad. Un ejemplo es el </w:t>
      </w:r>
      <w:proofErr w:type="spellStart"/>
      <w:r w:rsidRPr="00642BB7">
        <w:rPr>
          <w:rFonts w:ascii="Arial" w:hAnsi="Arial" w:cs="Arial"/>
          <w:b/>
          <w:i/>
          <w:sz w:val="24"/>
          <w:szCs w:val="24"/>
        </w:rPr>
        <w:t>Popol</w:t>
      </w:r>
      <w:proofErr w:type="spellEnd"/>
      <w:r w:rsidRPr="00642BB7">
        <w:rPr>
          <w:rFonts w:ascii="Arial" w:hAnsi="Arial" w:cs="Arial"/>
          <w:b/>
          <w:i/>
          <w:sz w:val="24"/>
          <w:szCs w:val="24"/>
        </w:rPr>
        <w:t xml:space="preserve"> Vuh o Libro del consejo.</w:t>
      </w:r>
    </w:p>
    <w:p w:rsidR="00EC5497" w:rsidRDefault="00EC5497" w:rsidP="00EC5497">
      <w:pPr>
        <w:spacing w:after="0" w:line="240" w:lineRule="auto"/>
        <w:jc w:val="both"/>
        <w:divId w:val="286549484"/>
        <w:rPr>
          <w:rFonts w:ascii="Arial" w:hAnsi="Arial" w:cs="Arial"/>
          <w:sz w:val="24"/>
          <w:szCs w:val="20"/>
        </w:rPr>
      </w:pPr>
    </w:p>
    <w:p w:rsidR="00EC5497" w:rsidRDefault="00EC5497" w:rsidP="00EC5497">
      <w:pPr>
        <w:spacing w:after="0" w:line="240" w:lineRule="auto"/>
        <w:jc w:val="both"/>
        <w:divId w:val="286549484"/>
        <w:rPr>
          <w:rFonts w:ascii="Arial" w:hAnsi="Arial" w:cs="Arial"/>
          <w:sz w:val="24"/>
          <w:szCs w:val="20"/>
        </w:rPr>
      </w:pPr>
      <w:r w:rsidRPr="00EC5497">
        <w:rPr>
          <w:rFonts w:ascii="Arial" w:hAnsi="Arial" w:cs="Arial"/>
          <w:sz w:val="24"/>
          <w:szCs w:val="20"/>
          <w:highlight w:val="yellow"/>
        </w:rPr>
        <w:lastRenderedPageBreak/>
        <w:t>FINAL:</w:t>
      </w:r>
    </w:p>
    <w:p w:rsidR="00317865" w:rsidRPr="00E05C9C" w:rsidRDefault="00317865" w:rsidP="00EC5497">
      <w:pPr>
        <w:spacing w:after="0" w:line="240" w:lineRule="auto"/>
        <w:jc w:val="both"/>
        <w:divId w:val="286549484"/>
        <w:rPr>
          <w:rFonts w:ascii="Arial" w:hAnsi="Arial" w:cs="Arial"/>
          <w:sz w:val="24"/>
          <w:szCs w:val="20"/>
        </w:rPr>
      </w:pPr>
    </w:p>
    <w:p w:rsidR="00A90084" w:rsidRPr="00642BB7" w:rsidRDefault="00317865" w:rsidP="00A90084">
      <w:pPr>
        <w:tabs>
          <w:tab w:val="left" w:pos="1005"/>
        </w:tabs>
        <w:spacing w:after="0" w:line="240" w:lineRule="auto"/>
        <w:ind w:firstLine="709"/>
        <w:jc w:val="both"/>
        <w:divId w:val="286549484"/>
        <w:rPr>
          <w:rFonts w:ascii="Arial" w:hAnsi="Arial" w:cs="Arial"/>
          <w:b/>
          <w:sz w:val="28"/>
          <w:szCs w:val="28"/>
        </w:rPr>
      </w:pPr>
      <w:r w:rsidRPr="00BF274F">
        <w:rPr>
          <w:rFonts w:ascii="Arial" w:hAnsi="Arial" w:cs="Arial"/>
          <w:color w:val="FF0000"/>
          <w:sz w:val="24"/>
          <w:szCs w:val="24"/>
        </w:rPr>
        <w:t>Actividad</w:t>
      </w:r>
      <w:r w:rsidRPr="00BF274F">
        <w:rPr>
          <w:rFonts w:ascii="Times New Roman" w:hAnsi="Times New Roman" w:cs="Times New Roman"/>
          <w:color w:val="FF0000"/>
          <w:sz w:val="24"/>
          <w:szCs w:val="24"/>
        </w:rPr>
        <w:t>:</w:t>
      </w:r>
      <w:r w:rsidR="00A90084" w:rsidRPr="00A90084">
        <w:rPr>
          <w:rFonts w:ascii="Arial" w:hAnsi="Arial" w:cs="Arial"/>
          <w:b/>
          <w:sz w:val="28"/>
          <w:szCs w:val="28"/>
        </w:rPr>
        <w:t xml:space="preserve"> </w:t>
      </w:r>
    </w:p>
    <w:p w:rsidR="00A90084" w:rsidRPr="00642BB7" w:rsidRDefault="00A90084" w:rsidP="00A90084">
      <w:pPr>
        <w:numPr>
          <w:ilvl w:val="0"/>
          <w:numId w:val="22"/>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Realizar una lectura comprensiva del tema y elabora un resumen.</w:t>
      </w:r>
    </w:p>
    <w:p w:rsidR="00A90084" w:rsidRPr="00642BB7" w:rsidRDefault="00A90084" w:rsidP="00A90084">
      <w:pPr>
        <w:numPr>
          <w:ilvl w:val="0"/>
          <w:numId w:val="22"/>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 xml:space="preserve">Responde: </w:t>
      </w:r>
    </w:p>
    <w:p w:rsidR="00A90084" w:rsidRPr="00642BB7"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¿En qué solían creer los mayas? ¿Cómo eran esos dioses? Caracterízalos.</w:t>
      </w:r>
    </w:p>
    <w:p w:rsidR="00A90084" w:rsidRPr="00642BB7"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¿A qué período se conoce como etapa precolombina?</w:t>
      </w:r>
    </w:p>
    <w:p w:rsidR="00A90084" w:rsidRPr="00642BB7"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Caracteriza la cultura maya</w:t>
      </w:r>
    </w:p>
    <w:p w:rsidR="00A90084"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¿Cuál es el libro sagrado de los mayas? ¿De qué trata?</w:t>
      </w:r>
    </w:p>
    <w:p w:rsidR="00317865" w:rsidRPr="00BF274F" w:rsidRDefault="00317865" w:rsidP="00A90084">
      <w:pPr>
        <w:pStyle w:val="Prrafodelista"/>
        <w:tabs>
          <w:tab w:val="left" w:pos="1005"/>
        </w:tabs>
        <w:spacing w:after="0" w:line="240" w:lineRule="auto"/>
        <w:ind w:left="1429"/>
        <w:jc w:val="both"/>
        <w:divId w:val="286549484"/>
        <w:rPr>
          <w:rFonts w:ascii="Times New Roman" w:hAnsi="Times New Roman" w:cs="Times New Roman"/>
          <w:color w:val="FF0000"/>
          <w:sz w:val="24"/>
          <w:szCs w:val="24"/>
        </w:rPr>
      </w:pPr>
    </w:p>
    <w:sectPr w:rsidR="00317865" w:rsidRPr="00BF274F"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35" w:rsidRDefault="00466935" w:rsidP="003C0D6D">
      <w:pPr>
        <w:spacing w:after="0" w:line="240" w:lineRule="auto"/>
      </w:pPr>
      <w:r>
        <w:separator/>
      </w:r>
    </w:p>
  </w:endnote>
  <w:endnote w:type="continuationSeparator" w:id="0">
    <w:p w:rsidR="00466935" w:rsidRDefault="00466935" w:rsidP="003C0D6D">
      <w:pPr>
        <w:spacing w:after="0" w:line="240" w:lineRule="auto"/>
      </w:pPr>
      <w:r>
        <w:continuationSeparator/>
      </w:r>
    </w:p>
  </w:endnote>
  <w:endnote w:type="continuationNotice" w:id="1">
    <w:p w:rsidR="00466935" w:rsidRDefault="00466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35" w:rsidRDefault="00466935" w:rsidP="003C0D6D">
      <w:pPr>
        <w:spacing w:after="0" w:line="240" w:lineRule="auto"/>
      </w:pPr>
      <w:r>
        <w:separator/>
      </w:r>
    </w:p>
  </w:footnote>
  <w:footnote w:type="continuationSeparator" w:id="0">
    <w:p w:rsidR="00466935" w:rsidRDefault="00466935" w:rsidP="003C0D6D">
      <w:pPr>
        <w:spacing w:after="0" w:line="240" w:lineRule="auto"/>
      </w:pPr>
      <w:r>
        <w:continuationSeparator/>
      </w:r>
    </w:p>
  </w:footnote>
  <w:footnote w:type="continuationNotice" w:id="1">
    <w:p w:rsidR="00466935" w:rsidRDefault="004669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4052A27E" wp14:editId="3D30953D">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0BDA1A5B" wp14:editId="4931DCB1">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1pt;height:11.1pt" o:bullet="t">
        <v:imagedata r:id="rId1" o:title="clip_image001"/>
      </v:shape>
    </w:pict>
  </w:numPicBullet>
  <w:numPicBullet w:numPicBulletId="1">
    <w:pict>
      <v:shape id="_x0000_i1115"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69A629D"/>
    <w:multiLevelType w:val="hybridMultilevel"/>
    <w:tmpl w:val="B6E01F34"/>
    <w:lvl w:ilvl="0" w:tplc="83EA31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CF1FAC"/>
    <w:multiLevelType w:val="hybridMultilevel"/>
    <w:tmpl w:val="3BB2A882"/>
    <w:lvl w:ilvl="0" w:tplc="F3DCEDE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41E56D1"/>
    <w:multiLevelType w:val="hybridMultilevel"/>
    <w:tmpl w:val="54BAC1C0"/>
    <w:lvl w:ilvl="0" w:tplc="9370B49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9044A97"/>
    <w:multiLevelType w:val="hybridMultilevel"/>
    <w:tmpl w:val="11FC4E0E"/>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8">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1">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465748AD"/>
    <w:multiLevelType w:val="hybridMultilevel"/>
    <w:tmpl w:val="AB58DB4E"/>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6">
    <w:nsid w:val="63B02983"/>
    <w:multiLevelType w:val="hybridMultilevel"/>
    <w:tmpl w:val="94702B7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nsid w:val="67377E95"/>
    <w:multiLevelType w:val="hybridMultilevel"/>
    <w:tmpl w:val="08840AE8"/>
    <w:lvl w:ilvl="0" w:tplc="A538D9A0">
      <w:start w:val="1"/>
      <w:numFmt w:val="bullet"/>
      <w:lvlText w:val="J"/>
      <w:lvlJc w:val="left"/>
      <w:pPr>
        <w:ind w:left="2149" w:hanging="360"/>
      </w:pPr>
      <w:rPr>
        <w:rFonts w:ascii="Wingdings" w:eastAsia="PMingLiU" w:hAnsi="Wingdings" w:hint="default"/>
        <w:color w:val="BF8F00" w:themeColor="accent4" w:themeShade="BF"/>
      </w:rPr>
    </w:lvl>
    <w:lvl w:ilvl="1" w:tplc="2C0A0003" w:tentative="1">
      <w:start w:val="1"/>
      <w:numFmt w:val="bullet"/>
      <w:lvlText w:val="o"/>
      <w:lvlJc w:val="left"/>
      <w:pPr>
        <w:ind w:left="2869" w:hanging="360"/>
      </w:pPr>
      <w:rPr>
        <w:rFonts w:ascii="Courier New" w:hAnsi="Courier New" w:cs="Courier New" w:hint="default"/>
      </w:rPr>
    </w:lvl>
    <w:lvl w:ilvl="2" w:tplc="2C0A0005" w:tentative="1">
      <w:start w:val="1"/>
      <w:numFmt w:val="bullet"/>
      <w:lvlText w:val=""/>
      <w:lvlJc w:val="left"/>
      <w:pPr>
        <w:ind w:left="3589" w:hanging="360"/>
      </w:pPr>
      <w:rPr>
        <w:rFonts w:ascii="Wingdings" w:hAnsi="Wingdings" w:hint="default"/>
      </w:rPr>
    </w:lvl>
    <w:lvl w:ilvl="3" w:tplc="2C0A0001" w:tentative="1">
      <w:start w:val="1"/>
      <w:numFmt w:val="bullet"/>
      <w:lvlText w:val=""/>
      <w:lvlJc w:val="left"/>
      <w:pPr>
        <w:ind w:left="4309" w:hanging="360"/>
      </w:pPr>
      <w:rPr>
        <w:rFonts w:ascii="Symbol" w:hAnsi="Symbol" w:hint="default"/>
      </w:rPr>
    </w:lvl>
    <w:lvl w:ilvl="4" w:tplc="2C0A0003" w:tentative="1">
      <w:start w:val="1"/>
      <w:numFmt w:val="bullet"/>
      <w:lvlText w:val="o"/>
      <w:lvlJc w:val="left"/>
      <w:pPr>
        <w:ind w:left="5029" w:hanging="360"/>
      </w:pPr>
      <w:rPr>
        <w:rFonts w:ascii="Courier New" w:hAnsi="Courier New" w:cs="Courier New" w:hint="default"/>
      </w:rPr>
    </w:lvl>
    <w:lvl w:ilvl="5" w:tplc="2C0A0005" w:tentative="1">
      <w:start w:val="1"/>
      <w:numFmt w:val="bullet"/>
      <w:lvlText w:val=""/>
      <w:lvlJc w:val="left"/>
      <w:pPr>
        <w:ind w:left="5749" w:hanging="360"/>
      </w:pPr>
      <w:rPr>
        <w:rFonts w:ascii="Wingdings" w:hAnsi="Wingdings" w:hint="default"/>
      </w:rPr>
    </w:lvl>
    <w:lvl w:ilvl="6" w:tplc="2C0A0001" w:tentative="1">
      <w:start w:val="1"/>
      <w:numFmt w:val="bullet"/>
      <w:lvlText w:val=""/>
      <w:lvlJc w:val="left"/>
      <w:pPr>
        <w:ind w:left="6469" w:hanging="360"/>
      </w:pPr>
      <w:rPr>
        <w:rFonts w:ascii="Symbol" w:hAnsi="Symbol" w:hint="default"/>
      </w:rPr>
    </w:lvl>
    <w:lvl w:ilvl="7" w:tplc="2C0A0003" w:tentative="1">
      <w:start w:val="1"/>
      <w:numFmt w:val="bullet"/>
      <w:lvlText w:val="o"/>
      <w:lvlJc w:val="left"/>
      <w:pPr>
        <w:ind w:left="7189" w:hanging="360"/>
      </w:pPr>
      <w:rPr>
        <w:rFonts w:ascii="Courier New" w:hAnsi="Courier New" w:cs="Courier New" w:hint="default"/>
      </w:rPr>
    </w:lvl>
    <w:lvl w:ilvl="8" w:tplc="2C0A0005" w:tentative="1">
      <w:start w:val="1"/>
      <w:numFmt w:val="bullet"/>
      <w:lvlText w:val=""/>
      <w:lvlJc w:val="left"/>
      <w:pPr>
        <w:ind w:left="7909" w:hanging="360"/>
      </w:pPr>
      <w:rPr>
        <w:rFonts w:ascii="Wingdings" w:hAnsi="Wingdings" w:hint="default"/>
      </w:rPr>
    </w:lvl>
  </w:abstractNum>
  <w:abstractNum w:abstractNumId="19">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21"/>
  </w:num>
  <w:num w:numId="4">
    <w:abstractNumId w:val="22"/>
  </w:num>
  <w:num w:numId="5">
    <w:abstractNumId w:val="14"/>
  </w:num>
  <w:num w:numId="6">
    <w:abstractNumId w:val="19"/>
  </w:num>
  <w:num w:numId="7">
    <w:abstractNumId w:val="0"/>
  </w:num>
  <w:num w:numId="8">
    <w:abstractNumId w:val="17"/>
  </w:num>
  <w:num w:numId="9">
    <w:abstractNumId w:val="13"/>
  </w:num>
  <w:num w:numId="10">
    <w:abstractNumId w:val="5"/>
  </w:num>
  <w:num w:numId="11">
    <w:abstractNumId w:val="8"/>
  </w:num>
  <w:num w:numId="12">
    <w:abstractNumId w:val="1"/>
  </w:num>
  <w:num w:numId="13">
    <w:abstractNumId w:val="11"/>
  </w:num>
  <w:num w:numId="14">
    <w:abstractNumId w:val="12"/>
  </w:num>
  <w:num w:numId="15">
    <w:abstractNumId w:val="20"/>
  </w:num>
  <w:num w:numId="16">
    <w:abstractNumId w:val="10"/>
  </w:num>
  <w:num w:numId="17">
    <w:abstractNumId w:val="15"/>
  </w:num>
  <w:num w:numId="18">
    <w:abstractNumId w:val="9"/>
  </w:num>
  <w:num w:numId="19">
    <w:abstractNumId w:val="18"/>
  </w:num>
  <w:num w:numId="20">
    <w:abstractNumId w:val="7"/>
  </w:num>
  <w:num w:numId="21">
    <w:abstractNumId w:val="2"/>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58E2"/>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1CD4"/>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176C4"/>
    <w:rsid w:val="0031786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014"/>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3A9"/>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935"/>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291E"/>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66D7"/>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6F93"/>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BE8"/>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3B70"/>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0084"/>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0F5"/>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2D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6E7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536"/>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A50"/>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3AFB"/>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5497"/>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E3AC6-E219-4061-8DF8-6E6B718E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2026-06-07T21:07:00Z</dcterms:created>
  <dcterms:modified xsi:type="dcterms:W3CDTF">2026-06-07T21:07:00Z</dcterms:modified>
</cp:coreProperties>
</file>