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EE48D" w14:textId="56ECEB7A" w:rsidR="00C77386" w:rsidRPr="00A00D5E" w:rsidRDefault="00C77386" w:rsidP="00C77386">
      <w:pPr>
        <w:jc w:val="both"/>
        <w:rPr>
          <w:sz w:val="24"/>
          <w:szCs w:val="20"/>
        </w:rPr>
      </w:pPr>
      <w:r w:rsidRPr="00A00D5E">
        <w:rPr>
          <w:sz w:val="24"/>
          <w:szCs w:val="20"/>
        </w:rPr>
        <w:t>Materia:</w:t>
      </w:r>
      <w:r>
        <w:rPr>
          <w:sz w:val="24"/>
          <w:szCs w:val="20"/>
        </w:rPr>
        <w:t xml:space="preserve"> </w:t>
      </w:r>
      <w:r w:rsidR="00165D82">
        <w:rPr>
          <w:sz w:val="24"/>
          <w:szCs w:val="20"/>
        </w:rPr>
        <w:t xml:space="preserve">HISTORIA </w:t>
      </w:r>
    </w:p>
    <w:p w14:paraId="2306D6F9" w14:textId="2C6F1F7C" w:rsidR="002174AB" w:rsidRPr="008E0FE1" w:rsidRDefault="002174AB" w:rsidP="00C77386">
      <w:pPr>
        <w:jc w:val="both"/>
        <w:rPr>
          <w:rFonts w:ascii="Arial" w:hAnsi="Arial" w:cs="Arial"/>
          <w:sz w:val="24"/>
          <w:szCs w:val="24"/>
        </w:rPr>
      </w:pPr>
      <w:r w:rsidRPr="008E0FE1">
        <w:rPr>
          <w:rFonts w:ascii="Arial" w:hAnsi="Arial" w:cs="Arial"/>
          <w:sz w:val="24"/>
          <w:szCs w:val="24"/>
        </w:rPr>
        <w:t>Profesora: Marlene E. Argañaraz Aguirre</w:t>
      </w:r>
    </w:p>
    <w:p w14:paraId="69BABD5D" w14:textId="02331181" w:rsidR="00C77386" w:rsidRPr="008E0FE1" w:rsidRDefault="00C77386" w:rsidP="00C77386">
      <w:pPr>
        <w:jc w:val="both"/>
        <w:rPr>
          <w:rFonts w:ascii="Arial" w:hAnsi="Arial" w:cs="Arial"/>
          <w:sz w:val="24"/>
          <w:szCs w:val="24"/>
        </w:rPr>
      </w:pPr>
      <w:r w:rsidRPr="008E0FE1">
        <w:rPr>
          <w:rFonts w:ascii="Arial" w:hAnsi="Arial" w:cs="Arial"/>
          <w:sz w:val="24"/>
          <w:szCs w:val="24"/>
        </w:rPr>
        <w:t xml:space="preserve">Email: </w:t>
      </w:r>
      <w:r w:rsidR="00232FA1" w:rsidRPr="008E0FE1">
        <w:rPr>
          <w:rFonts w:ascii="Arial" w:hAnsi="Arial" w:cs="Arial"/>
          <w:sz w:val="24"/>
          <w:szCs w:val="24"/>
        </w:rPr>
        <w:t>marlene541@hotmail.com</w:t>
      </w:r>
    </w:p>
    <w:p w14:paraId="3BFF8C66" w14:textId="2205CDBA" w:rsidR="00C77386" w:rsidRPr="008E0FE1" w:rsidRDefault="00C77386" w:rsidP="00C77386">
      <w:pPr>
        <w:jc w:val="both"/>
        <w:rPr>
          <w:rFonts w:ascii="Arial" w:hAnsi="Arial" w:cs="Arial"/>
          <w:sz w:val="24"/>
          <w:szCs w:val="24"/>
        </w:rPr>
      </w:pPr>
      <w:r w:rsidRPr="008E0FE1">
        <w:rPr>
          <w:rFonts w:ascii="Arial" w:hAnsi="Arial" w:cs="Arial"/>
          <w:sz w:val="24"/>
          <w:szCs w:val="24"/>
        </w:rPr>
        <w:t xml:space="preserve">Año: </w:t>
      </w:r>
      <w:r w:rsidR="00BC7284" w:rsidRPr="008E0FE1">
        <w:rPr>
          <w:rFonts w:ascii="Arial" w:hAnsi="Arial" w:cs="Arial"/>
          <w:sz w:val="24"/>
          <w:szCs w:val="24"/>
        </w:rPr>
        <w:t>4 B</w:t>
      </w:r>
    </w:p>
    <w:p w14:paraId="55BA094F" w14:textId="4E684C8E" w:rsidR="00C77386" w:rsidRPr="008E0FE1" w:rsidRDefault="00C77386" w:rsidP="00C77386">
      <w:pPr>
        <w:jc w:val="both"/>
        <w:rPr>
          <w:rFonts w:ascii="Arial" w:hAnsi="Arial" w:cs="Arial"/>
          <w:sz w:val="24"/>
          <w:szCs w:val="24"/>
        </w:rPr>
      </w:pPr>
      <w:r w:rsidRPr="008E0FE1">
        <w:rPr>
          <w:rFonts w:ascii="Arial" w:hAnsi="Arial" w:cs="Arial"/>
          <w:sz w:val="24"/>
          <w:szCs w:val="24"/>
        </w:rPr>
        <w:t xml:space="preserve">Fecha: </w:t>
      </w:r>
      <w:r w:rsidR="00BC7284" w:rsidRPr="008E0FE1">
        <w:rPr>
          <w:rFonts w:ascii="Arial" w:hAnsi="Arial" w:cs="Arial"/>
          <w:sz w:val="24"/>
          <w:szCs w:val="24"/>
        </w:rPr>
        <w:t>22-06-26</w:t>
      </w:r>
    </w:p>
    <w:p w14:paraId="3C49F81B" w14:textId="472EE3EE" w:rsidR="00BC7284" w:rsidRPr="008E0FE1" w:rsidRDefault="00CD3FCB" w:rsidP="00BC7284">
      <w:pPr>
        <w:pStyle w:val="Default"/>
      </w:pPr>
      <w:r w:rsidRPr="008E0FE1">
        <w:t>Bibliografía</w:t>
      </w:r>
      <w:r w:rsidR="00BC7284" w:rsidRPr="008E0FE1">
        <w:t>:</w:t>
      </w:r>
      <w:r w:rsidR="00BC7284" w:rsidRPr="008E0FE1">
        <w:rPr>
          <w:b/>
          <w:bCs/>
        </w:rPr>
        <w:t xml:space="preserve"> </w:t>
      </w:r>
      <w:r w:rsidR="00BC7284" w:rsidRPr="008E0FE1">
        <w:t>Historia 4. La crisis del orden Liberal-Burgués. Posguerra, recuperación económica y crack de 1929</w:t>
      </w:r>
      <w:r w:rsidRPr="008E0FE1">
        <w:t>. Huellas. Pág.</w:t>
      </w:r>
      <w:r w:rsidR="00C43496">
        <w:t xml:space="preserve"> 44 a </w:t>
      </w:r>
      <w:r w:rsidR="00F3457C">
        <w:t>57</w:t>
      </w:r>
    </w:p>
    <w:p w14:paraId="5D03F6E3" w14:textId="77777777" w:rsidR="00C77386" w:rsidRDefault="00C77386" w:rsidP="00C77386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455E962D" w14:textId="77777777" w:rsidR="00BC7284" w:rsidRPr="008E0FE1" w:rsidRDefault="00BC7284" w:rsidP="00BC7284">
      <w:pPr>
        <w:pStyle w:val="Default"/>
      </w:pPr>
    </w:p>
    <w:p w14:paraId="58B407A6" w14:textId="3180EAE4" w:rsidR="00BC7284" w:rsidRPr="008E0FE1" w:rsidRDefault="00BC7284" w:rsidP="00BC7284">
      <w:pPr>
        <w:pStyle w:val="Default"/>
      </w:pPr>
      <w:r w:rsidRPr="008E0FE1">
        <w:t xml:space="preserve"> </w:t>
      </w:r>
      <w:bookmarkStart w:id="0" w:name="_Hlk232961955"/>
    </w:p>
    <w:bookmarkEnd w:id="0"/>
    <w:p w14:paraId="0D965A34" w14:textId="0C9AC167" w:rsidR="00BC7284" w:rsidRPr="008E0FE1" w:rsidRDefault="00BC7284" w:rsidP="008E0FE1">
      <w:pPr>
        <w:pStyle w:val="Default"/>
        <w:jc w:val="center"/>
      </w:pPr>
      <w:r w:rsidRPr="008E0FE1">
        <w:rPr>
          <w:b/>
          <w:bCs/>
        </w:rPr>
        <w:t>TRABAJO PRÁCTICO N°19</w:t>
      </w:r>
    </w:p>
    <w:p w14:paraId="5C0F29C5" w14:textId="32E4855A" w:rsidR="00BC7284" w:rsidRDefault="00BC7284" w:rsidP="008E0FE1">
      <w:pPr>
        <w:pStyle w:val="Default"/>
        <w:jc w:val="center"/>
        <w:rPr>
          <w:b/>
          <w:bCs/>
        </w:rPr>
      </w:pPr>
      <w:r w:rsidRPr="008E0FE1">
        <w:rPr>
          <w:b/>
          <w:bCs/>
        </w:rPr>
        <w:t>POSGUERRA, RECUPERACIÓN Y CRACK ECONÓMICO</w:t>
      </w:r>
    </w:p>
    <w:p w14:paraId="72A32DD6" w14:textId="77777777" w:rsidR="008E0FE1" w:rsidRDefault="008E0FE1" w:rsidP="008E0FE1">
      <w:pPr>
        <w:pStyle w:val="Default"/>
        <w:jc w:val="center"/>
        <w:rPr>
          <w:b/>
          <w:bCs/>
        </w:rPr>
      </w:pPr>
    </w:p>
    <w:p w14:paraId="342C289A" w14:textId="77777777" w:rsidR="008E0FE1" w:rsidRPr="008E0FE1" w:rsidRDefault="008E0FE1" w:rsidP="00BC7284">
      <w:pPr>
        <w:pStyle w:val="Default"/>
      </w:pPr>
    </w:p>
    <w:p w14:paraId="4CC26333" w14:textId="77777777" w:rsidR="00BC7284" w:rsidRPr="008E0FE1" w:rsidRDefault="00BC7284" w:rsidP="00F3457C">
      <w:pPr>
        <w:pStyle w:val="Default"/>
        <w:jc w:val="both"/>
      </w:pPr>
      <w:r w:rsidRPr="008E0FE1">
        <w:rPr>
          <w:b/>
          <w:bCs/>
        </w:rPr>
        <w:t xml:space="preserve">Actividades: </w:t>
      </w:r>
    </w:p>
    <w:p w14:paraId="5864864D" w14:textId="77777777" w:rsidR="00BC7284" w:rsidRPr="008E0FE1" w:rsidRDefault="00BC7284" w:rsidP="00F3457C">
      <w:pPr>
        <w:pStyle w:val="Default"/>
        <w:jc w:val="both"/>
      </w:pPr>
      <w:r w:rsidRPr="008E0FE1">
        <w:rPr>
          <w:b/>
          <w:bCs/>
        </w:rPr>
        <w:t xml:space="preserve">La posguerra y la recuperación económica </w:t>
      </w:r>
    </w:p>
    <w:p w14:paraId="23810B98" w14:textId="77777777" w:rsidR="00BC7284" w:rsidRPr="008E0FE1" w:rsidRDefault="00BC7284" w:rsidP="00F3457C">
      <w:pPr>
        <w:pStyle w:val="Default"/>
        <w:jc w:val="both"/>
      </w:pPr>
      <w:r w:rsidRPr="008E0FE1">
        <w:t xml:space="preserve">1. ¿Cuáles fueron las principales consecuencias económicas y sociales de la Primera Guerra Mundial? </w:t>
      </w:r>
    </w:p>
    <w:p w14:paraId="28A694F8" w14:textId="77777777" w:rsidR="00BC7284" w:rsidRPr="008E0FE1" w:rsidRDefault="00BC7284" w:rsidP="00F3457C">
      <w:pPr>
        <w:pStyle w:val="Default"/>
        <w:jc w:val="both"/>
      </w:pPr>
      <w:r w:rsidRPr="008E0FE1">
        <w:t xml:space="preserve">2. ¿Qué países resultaron más beneficiados económicamente después de la guerra? Explica por qué. </w:t>
      </w:r>
    </w:p>
    <w:p w14:paraId="19ADC444" w14:textId="77777777" w:rsidR="00BC7284" w:rsidRPr="008E0FE1" w:rsidRDefault="00BC7284" w:rsidP="00F3457C">
      <w:pPr>
        <w:pStyle w:val="Default"/>
        <w:jc w:val="both"/>
      </w:pPr>
      <w:r w:rsidRPr="008E0FE1">
        <w:t xml:space="preserve">3. ¿Qué medidas permitieron la recuperación económica de Europa durante la década de 1920? </w:t>
      </w:r>
    </w:p>
    <w:p w14:paraId="3A4F13D5" w14:textId="77777777" w:rsidR="00BC7284" w:rsidRPr="008E0FE1" w:rsidRDefault="00BC7284" w:rsidP="00F3457C">
      <w:pPr>
        <w:pStyle w:val="Default"/>
        <w:jc w:val="both"/>
      </w:pPr>
      <w:r w:rsidRPr="008E0FE1">
        <w:t xml:space="preserve">4. ¿Por qué los años veinte fueron conocidos como los “años locos”? </w:t>
      </w:r>
    </w:p>
    <w:p w14:paraId="06B8B5E3" w14:textId="77777777" w:rsidR="00BC7284" w:rsidRPr="008E0FE1" w:rsidRDefault="00BC7284" w:rsidP="00F3457C">
      <w:pPr>
        <w:pStyle w:val="Default"/>
        <w:jc w:val="both"/>
      </w:pPr>
      <w:r w:rsidRPr="008E0FE1">
        <w:t xml:space="preserve">5. ¿Qué cambios se produjeron en la vida cotidiana y en el consumo durante este período? </w:t>
      </w:r>
    </w:p>
    <w:p w14:paraId="77268154" w14:textId="77777777" w:rsidR="00BC7284" w:rsidRPr="008E0FE1" w:rsidRDefault="00BC7284" w:rsidP="00F3457C">
      <w:pPr>
        <w:pStyle w:val="Default"/>
        <w:jc w:val="both"/>
      </w:pPr>
    </w:p>
    <w:p w14:paraId="1B3C78BE" w14:textId="77777777" w:rsidR="00BC7284" w:rsidRPr="008E0FE1" w:rsidRDefault="00BC7284" w:rsidP="00F3457C">
      <w:pPr>
        <w:pStyle w:val="Default"/>
        <w:jc w:val="both"/>
      </w:pPr>
      <w:r w:rsidRPr="008E0FE1">
        <w:rPr>
          <w:b/>
          <w:bCs/>
        </w:rPr>
        <w:t xml:space="preserve">El crack económico de 1929 </w:t>
      </w:r>
    </w:p>
    <w:p w14:paraId="79F0C2FF" w14:textId="77777777" w:rsidR="00BC7284" w:rsidRPr="008E0FE1" w:rsidRDefault="00BC7284" w:rsidP="00F3457C">
      <w:pPr>
        <w:pStyle w:val="Default"/>
        <w:jc w:val="both"/>
      </w:pPr>
      <w:r w:rsidRPr="008E0FE1">
        <w:t xml:space="preserve">6. ¿Qué factores provocaron la crisis económica de 1929? </w:t>
      </w:r>
    </w:p>
    <w:p w14:paraId="2475B6C3" w14:textId="77777777" w:rsidR="00BC7284" w:rsidRPr="008E0FE1" w:rsidRDefault="00BC7284" w:rsidP="00F3457C">
      <w:pPr>
        <w:pStyle w:val="Default"/>
        <w:jc w:val="both"/>
      </w:pPr>
      <w:r w:rsidRPr="008E0FE1">
        <w:t xml:space="preserve">7. ¿Qué ocurrió el 24 de octubre de 1929, conocido como “Jueves Negro”? </w:t>
      </w:r>
    </w:p>
    <w:p w14:paraId="52F10FB6" w14:textId="77777777" w:rsidR="00BC7284" w:rsidRPr="008E0FE1" w:rsidRDefault="00BC7284" w:rsidP="00F3457C">
      <w:pPr>
        <w:pStyle w:val="Default"/>
        <w:jc w:val="both"/>
      </w:pPr>
      <w:r w:rsidRPr="008E0FE1">
        <w:t xml:space="preserve">8. ¿Cómo afectó el crack de Wall Street a los bancos y a las empresas? </w:t>
      </w:r>
    </w:p>
    <w:p w14:paraId="04F48DCA" w14:textId="77777777" w:rsidR="00BC7284" w:rsidRPr="008E0FE1" w:rsidRDefault="00BC7284" w:rsidP="00F3457C">
      <w:pPr>
        <w:pStyle w:val="Default"/>
        <w:jc w:val="both"/>
      </w:pPr>
      <w:r w:rsidRPr="008E0FE1">
        <w:t xml:space="preserve">9. ¿Cuáles fueron las consecuencias sociales de la Gran Depresión? </w:t>
      </w:r>
    </w:p>
    <w:p w14:paraId="34F03B9A" w14:textId="77777777" w:rsidR="00BC7284" w:rsidRPr="008E0FE1" w:rsidRDefault="00BC7284" w:rsidP="00F3457C">
      <w:pPr>
        <w:pStyle w:val="Default"/>
        <w:jc w:val="both"/>
      </w:pPr>
      <w:r w:rsidRPr="008E0FE1">
        <w:t xml:space="preserve">10. ¿Por qué la crisis de 1929 se extendió rápidamente a otros países? </w:t>
      </w:r>
    </w:p>
    <w:p w14:paraId="7F2B45C7" w14:textId="77777777" w:rsidR="00BC7284" w:rsidRPr="008E0FE1" w:rsidRDefault="00BC7284" w:rsidP="00F3457C">
      <w:pPr>
        <w:pStyle w:val="Default"/>
        <w:jc w:val="both"/>
      </w:pPr>
      <w:r w:rsidRPr="008E0FE1">
        <w:t xml:space="preserve">11. ¿Qué medidas adoptó el gobierno de Estados Unidos para enfrentar la crisis? </w:t>
      </w:r>
    </w:p>
    <w:p w14:paraId="3A20E465" w14:textId="77777777" w:rsidR="00BC7284" w:rsidRPr="008E0FE1" w:rsidRDefault="00BC7284" w:rsidP="00F3457C">
      <w:pPr>
        <w:pStyle w:val="Default"/>
        <w:jc w:val="both"/>
      </w:pPr>
      <w:r w:rsidRPr="008E0FE1">
        <w:t xml:space="preserve">12. Explica brevemente qué fue el New Deal y cuáles fueron sus principales objetivos. </w:t>
      </w:r>
    </w:p>
    <w:p w14:paraId="151830BA" w14:textId="52D5D735" w:rsidR="00C77386" w:rsidRPr="008E0FE1" w:rsidRDefault="00C77386" w:rsidP="00F3457C">
      <w:pPr>
        <w:jc w:val="both"/>
        <w:rPr>
          <w:sz w:val="24"/>
          <w:szCs w:val="24"/>
        </w:rPr>
      </w:pPr>
    </w:p>
    <w:sectPr w:rsidR="00C77386" w:rsidRPr="008E0FE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165D82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60824"/>
    <w:rsid w:val="006778E3"/>
    <w:rsid w:val="00684936"/>
    <w:rsid w:val="006B0CD6"/>
    <w:rsid w:val="006D7F00"/>
    <w:rsid w:val="006E4DB5"/>
    <w:rsid w:val="00725CC6"/>
    <w:rsid w:val="00785590"/>
    <w:rsid w:val="00796276"/>
    <w:rsid w:val="007B6F7E"/>
    <w:rsid w:val="007F5808"/>
    <w:rsid w:val="008447E3"/>
    <w:rsid w:val="00862770"/>
    <w:rsid w:val="008C394B"/>
    <w:rsid w:val="008D62BB"/>
    <w:rsid w:val="008E0FE1"/>
    <w:rsid w:val="0090584C"/>
    <w:rsid w:val="00910C22"/>
    <w:rsid w:val="009714B4"/>
    <w:rsid w:val="009736D9"/>
    <w:rsid w:val="00A212F9"/>
    <w:rsid w:val="00A263FF"/>
    <w:rsid w:val="00AC71D8"/>
    <w:rsid w:val="00AE1811"/>
    <w:rsid w:val="00B15597"/>
    <w:rsid w:val="00B27E4B"/>
    <w:rsid w:val="00B466CC"/>
    <w:rsid w:val="00B536D9"/>
    <w:rsid w:val="00B74F49"/>
    <w:rsid w:val="00B815B4"/>
    <w:rsid w:val="00B94F8F"/>
    <w:rsid w:val="00BC7284"/>
    <w:rsid w:val="00BD2437"/>
    <w:rsid w:val="00C34B67"/>
    <w:rsid w:val="00C43496"/>
    <w:rsid w:val="00C65911"/>
    <w:rsid w:val="00C77386"/>
    <w:rsid w:val="00C96E26"/>
    <w:rsid w:val="00CD3FCB"/>
    <w:rsid w:val="00CD5E67"/>
    <w:rsid w:val="00D02EF5"/>
    <w:rsid w:val="00D26BB3"/>
    <w:rsid w:val="00D511C2"/>
    <w:rsid w:val="00D743D1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3457C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  <w:style w:type="paragraph" w:customStyle="1" w:styleId="Default">
    <w:name w:val="Default"/>
    <w:rsid w:val="00BC72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11</cp:revision>
  <dcterms:created xsi:type="dcterms:W3CDTF">2026-04-14T17:50:00Z</dcterms:created>
  <dcterms:modified xsi:type="dcterms:W3CDTF">2026-06-21T22:27:00Z</dcterms:modified>
</cp:coreProperties>
</file>