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6BC55060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4A467D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0E4BBE83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FF21FE">
        <w:rPr>
          <w:b/>
          <w:color w:val="000000" w:themeColor="text1"/>
          <w:sz w:val="32"/>
          <w:szCs w:val="24"/>
        </w:rPr>
        <w:t>4</w:t>
      </w:r>
    </w:p>
    <w:p w14:paraId="7078B9A8" w14:textId="131161CD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AA438F">
        <w:rPr>
          <w:b/>
          <w:sz w:val="24"/>
          <w:szCs w:val="20"/>
          <w:highlight w:val="cyan"/>
        </w:rPr>
        <w:t>El cuento fantástico</w:t>
      </w:r>
      <w:r w:rsidR="004D6DA3">
        <w:rPr>
          <w:b/>
          <w:sz w:val="24"/>
          <w:szCs w:val="20"/>
          <w:highlight w:val="cyan"/>
        </w:rPr>
        <w:t xml:space="preserve">: la imposibilidad de </w:t>
      </w:r>
      <w:r w:rsidR="00B17D00">
        <w:rPr>
          <w:b/>
          <w:sz w:val="24"/>
          <w:szCs w:val="20"/>
          <w:highlight w:val="cyan"/>
        </w:rPr>
        <w:t>certidumbre</w:t>
      </w:r>
    </w:p>
    <w:p w14:paraId="579B0024" w14:textId="51ADAC37" w:rsidR="00E53371" w:rsidRPr="00F013B1" w:rsidRDefault="00FF21FE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Desarrollar las actividades de la página 43 del libro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53E4" w14:textId="77777777" w:rsidR="00C740F8" w:rsidRDefault="00C740F8" w:rsidP="003C0D6D">
      <w:pPr>
        <w:spacing w:after="0" w:line="240" w:lineRule="auto"/>
      </w:pPr>
      <w:r>
        <w:separator/>
      </w:r>
    </w:p>
  </w:endnote>
  <w:endnote w:type="continuationSeparator" w:id="0">
    <w:p w14:paraId="4E35A812" w14:textId="77777777" w:rsidR="00C740F8" w:rsidRDefault="00C740F8" w:rsidP="003C0D6D">
      <w:pPr>
        <w:spacing w:after="0" w:line="240" w:lineRule="auto"/>
      </w:pPr>
      <w:r>
        <w:continuationSeparator/>
      </w:r>
    </w:p>
  </w:endnote>
  <w:endnote w:type="continuationNotice" w:id="1">
    <w:p w14:paraId="1D8F4972" w14:textId="77777777" w:rsidR="00C740F8" w:rsidRDefault="00C740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7197" w14:textId="77777777" w:rsidR="00C740F8" w:rsidRDefault="00C740F8" w:rsidP="003C0D6D">
      <w:pPr>
        <w:spacing w:after="0" w:line="240" w:lineRule="auto"/>
      </w:pPr>
      <w:r>
        <w:separator/>
      </w:r>
    </w:p>
  </w:footnote>
  <w:footnote w:type="continuationSeparator" w:id="0">
    <w:p w14:paraId="478707AC" w14:textId="77777777" w:rsidR="00C740F8" w:rsidRDefault="00C740F8" w:rsidP="003C0D6D">
      <w:pPr>
        <w:spacing w:after="0" w:line="240" w:lineRule="auto"/>
      </w:pPr>
      <w:r>
        <w:continuationSeparator/>
      </w:r>
    </w:p>
  </w:footnote>
  <w:footnote w:type="continuationNotice" w:id="1">
    <w:p w14:paraId="44B7F058" w14:textId="77777777" w:rsidR="00C740F8" w:rsidRDefault="00C740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67D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47B1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2026-06-19T02:13:00Z</dcterms:created>
  <dcterms:modified xsi:type="dcterms:W3CDTF">2026-06-19T02:13:00Z</dcterms:modified>
</cp:coreProperties>
</file>