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E49F" w14:textId="63A93F98" w:rsidR="00386318" w:rsidRDefault="007E32E1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PROGRAMA </w:t>
      </w:r>
      <w:r w:rsidR="00DB3FA8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2° TRIMESTRE </w:t>
      </w:r>
    </w:p>
    <w:p w14:paraId="684D9D66" w14:textId="77777777" w:rsidR="00791ADD" w:rsidRPr="00DB3FA8" w:rsidRDefault="00791AD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5535F6" w14:textId="4AB4A70A" w:rsidR="00386318" w:rsidRPr="002761B2" w:rsidRDefault="00DB3FA8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Materia</w:t>
      </w:r>
      <w:r w:rsidR="00B4082A"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B4082A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62A50" w:rsidRPr="002761B2">
        <w:rPr>
          <w:rFonts w:ascii="Arial" w:hAnsi="Arial" w:cs="Arial"/>
          <w:color w:val="000000"/>
          <w:sz w:val="24"/>
          <w:szCs w:val="24"/>
        </w:rPr>
        <w:t xml:space="preserve">Biología </w:t>
      </w:r>
    </w:p>
    <w:p w14:paraId="1B04229E" w14:textId="7F8108CD" w:rsidR="00386318" w:rsidRPr="002761B2" w:rsidRDefault="00B4082A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DB3FA8" w:rsidRPr="00DB3FA8">
        <w:rPr>
          <w:rFonts w:ascii="Arial" w:hAnsi="Arial" w:cs="Arial"/>
          <w:b/>
          <w:bCs/>
          <w:color w:val="000000"/>
          <w:sz w:val="24"/>
          <w:szCs w:val="24"/>
        </w:rPr>
        <w:t>rofesora</w:t>
      </w: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A62A50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62D0C">
        <w:rPr>
          <w:rFonts w:ascii="Arial" w:hAnsi="Arial" w:cs="Arial"/>
          <w:color w:val="000000"/>
          <w:sz w:val="24"/>
          <w:szCs w:val="24"/>
        </w:rPr>
        <w:t>Banegas Daiana Antonella</w:t>
      </w:r>
    </w:p>
    <w:p w14:paraId="08B0D1CE" w14:textId="67C29255" w:rsidR="00386318" w:rsidRPr="002761B2" w:rsidRDefault="00B4082A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DB3FA8">
        <w:rPr>
          <w:rFonts w:ascii="Arial" w:hAnsi="Arial" w:cs="Arial"/>
          <w:b/>
          <w:bCs/>
          <w:color w:val="000000"/>
          <w:sz w:val="24"/>
          <w:szCs w:val="24"/>
        </w:rPr>
        <w:t>urso</w:t>
      </w: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C32AC">
        <w:rPr>
          <w:rFonts w:ascii="Arial" w:hAnsi="Arial" w:cs="Arial"/>
          <w:color w:val="000000"/>
          <w:sz w:val="24"/>
          <w:szCs w:val="24"/>
        </w:rPr>
        <w:t xml:space="preserve">3 </w:t>
      </w:r>
      <w:r w:rsidR="00DB3FA8">
        <w:rPr>
          <w:rFonts w:ascii="Arial" w:hAnsi="Arial" w:cs="Arial"/>
          <w:color w:val="000000"/>
          <w:sz w:val="24"/>
          <w:szCs w:val="24"/>
        </w:rPr>
        <w:t xml:space="preserve">año </w:t>
      </w:r>
      <w:r w:rsidR="00CC32AC">
        <w:rPr>
          <w:rFonts w:ascii="Arial" w:hAnsi="Arial" w:cs="Arial"/>
          <w:color w:val="000000"/>
          <w:sz w:val="24"/>
          <w:szCs w:val="24"/>
        </w:rPr>
        <w:t>A</w:t>
      </w:r>
    </w:p>
    <w:p w14:paraId="0B77C007" w14:textId="7F520130" w:rsidR="00704129" w:rsidRDefault="00DB3F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 xml:space="preserve">Año: </w:t>
      </w:r>
      <w:r w:rsidRPr="00DB3FA8">
        <w:rPr>
          <w:rFonts w:ascii="Arial" w:hAnsi="Arial" w:cs="Arial"/>
          <w:color w:val="000000"/>
          <w:sz w:val="24"/>
          <w:szCs w:val="24"/>
        </w:rPr>
        <w:t>2026</w:t>
      </w:r>
    </w:p>
    <w:p w14:paraId="75CA7F6E" w14:textId="77777777" w:rsidR="00DB3FA8" w:rsidRPr="00DB3FA8" w:rsidRDefault="00DB3FA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089F3D2" w14:textId="77777777" w:rsidR="00386318" w:rsidRDefault="00DB5B5E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2761B2">
        <w:rPr>
          <w:rFonts w:ascii="Arial" w:hAnsi="Arial" w:cs="Arial"/>
          <w:b/>
          <w:color w:val="000000"/>
          <w:sz w:val="24"/>
          <w:szCs w:val="24"/>
          <w:u w:val="single"/>
        </w:rPr>
        <w:t>UNIDAD N° 2</w:t>
      </w:r>
      <w:r w:rsidR="00B4082A" w:rsidRPr="002761B2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B4082A" w:rsidRPr="002761B2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</w:p>
    <w:p w14:paraId="117B587E" w14:textId="1AE42B4A" w:rsidR="00CC32AC" w:rsidRDefault="00CC32A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C32AC">
        <w:rPr>
          <w:rFonts w:ascii="Arial" w:hAnsi="Arial" w:cs="Arial"/>
          <w:color w:val="000000"/>
          <w:sz w:val="24"/>
          <w:szCs w:val="24"/>
        </w:rPr>
        <w:t>Seres vivos</w:t>
      </w:r>
      <w:r>
        <w:rPr>
          <w:rFonts w:ascii="Arial" w:hAnsi="Arial" w:cs="Arial"/>
          <w:color w:val="000000"/>
          <w:sz w:val="24"/>
          <w:szCs w:val="24"/>
        </w:rPr>
        <w:t>, entre lo adquirido y lo heredado. Pág.172</w:t>
      </w:r>
    </w:p>
    <w:p w14:paraId="64E7957A" w14:textId="5D244660" w:rsidR="00336D8F" w:rsidRPr="00CC32AC" w:rsidRDefault="00336D8F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Las investigaciones de Mendel. Pag.178, 179.</w:t>
      </w:r>
    </w:p>
    <w:p w14:paraId="65A78638" w14:textId="4B4EA817" w:rsidR="00CC32AC" w:rsidRDefault="009F7655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El estudio del comportamiento animal. Pág.18</w:t>
      </w:r>
    </w:p>
    <w:p w14:paraId="096200CE" w14:textId="7BD58AE6" w:rsidR="009F7655" w:rsidRDefault="00CC32A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32AC">
        <w:rPr>
          <w:rFonts w:ascii="Arial" w:hAnsi="Arial" w:cs="Arial"/>
          <w:bCs/>
          <w:color w:val="000000" w:themeColor="text1"/>
          <w:sz w:val="24"/>
          <w:szCs w:val="24"/>
        </w:rPr>
        <w:t>Comportamientos heredados</w:t>
      </w:r>
      <w:r w:rsidR="00662D0C">
        <w:rPr>
          <w:rFonts w:ascii="Arial" w:hAnsi="Arial" w:cs="Arial"/>
          <w:bCs/>
          <w:color w:val="000000" w:themeColor="text1"/>
          <w:sz w:val="24"/>
          <w:szCs w:val="24"/>
        </w:rPr>
        <w:t xml:space="preserve"> y</w:t>
      </w:r>
      <w:r w:rsidRPr="00CC32AC">
        <w:rPr>
          <w:rFonts w:ascii="Arial" w:hAnsi="Arial" w:cs="Arial"/>
          <w:bCs/>
          <w:color w:val="000000" w:themeColor="text1"/>
          <w:sz w:val="24"/>
          <w:szCs w:val="24"/>
        </w:rPr>
        <w:t xml:space="preserve"> comportamientos aprendidos: características, tipos y ejemplos.</w:t>
      </w:r>
      <w:r w:rsidR="00662D0C">
        <w:rPr>
          <w:rFonts w:ascii="Arial" w:hAnsi="Arial" w:cs="Arial"/>
          <w:bCs/>
          <w:color w:val="000000" w:themeColor="text1"/>
          <w:sz w:val="24"/>
          <w:szCs w:val="24"/>
        </w:rPr>
        <w:t xml:space="preserve"> Pág. 26, 32 y 33.</w:t>
      </w:r>
    </w:p>
    <w:p w14:paraId="1B43B9BD" w14:textId="639DC954" w:rsidR="00662D0C" w:rsidRDefault="00662D0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="00CC32AC" w:rsidRPr="00CC32AC">
        <w:rPr>
          <w:rFonts w:ascii="Arial" w:hAnsi="Arial" w:cs="Arial"/>
          <w:bCs/>
          <w:color w:val="000000" w:themeColor="text1"/>
          <w:sz w:val="24"/>
          <w:szCs w:val="24"/>
        </w:rPr>
        <w:t xml:space="preserve">omunicación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y comportamiento </w:t>
      </w:r>
      <w:r w:rsidR="00CC32AC" w:rsidRPr="00CC32AC">
        <w:rPr>
          <w:rFonts w:ascii="Arial" w:hAnsi="Arial" w:cs="Arial"/>
          <w:bCs/>
          <w:color w:val="000000" w:themeColor="text1"/>
          <w:sz w:val="24"/>
          <w:szCs w:val="24"/>
        </w:rPr>
        <w:t xml:space="preserve">en los animales.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Pág. 34, 35, 36 y 37.</w:t>
      </w:r>
    </w:p>
    <w:p w14:paraId="6836D396" w14:textId="1EDBBCC5" w:rsidR="00662D0C" w:rsidRDefault="00CC32A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32AC">
        <w:rPr>
          <w:rFonts w:ascii="Arial" w:hAnsi="Arial" w:cs="Arial"/>
          <w:bCs/>
          <w:color w:val="000000" w:themeColor="text1"/>
          <w:sz w:val="24"/>
          <w:szCs w:val="24"/>
        </w:rPr>
        <w:t xml:space="preserve">Comportamiento Social. </w:t>
      </w:r>
      <w:r w:rsidR="00662D0C">
        <w:rPr>
          <w:rFonts w:ascii="Arial" w:hAnsi="Arial" w:cs="Arial"/>
          <w:bCs/>
          <w:color w:val="000000" w:themeColor="text1"/>
          <w:sz w:val="24"/>
          <w:szCs w:val="24"/>
        </w:rPr>
        <w:t>Pág. 38 y 39.</w:t>
      </w:r>
    </w:p>
    <w:p w14:paraId="76A9631B" w14:textId="3818DCA1" w:rsidR="00662D0C" w:rsidRDefault="00CC32A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32AC">
        <w:rPr>
          <w:rFonts w:ascii="Arial" w:hAnsi="Arial" w:cs="Arial"/>
          <w:bCs/>
          <w:color w:val="000000" w:themeColor="text1"/>
          <w:sz w:val="24"/>
          <w:szCs w:val="24"/>
        </w:rPr>
        <w:t>Ritmo de vida en los Animales.</w:t>
      </w:r>
      <w:r w:rsidR="00662D0C">
        <w:rPr>
          <w:rFonts w:ascii="Arial" w:hAnsi="Arial" w:cs="Arial"/>
          <w:bCs/>
          <w:color w:val="000000" w:themeColor="text1"/>
          <w:sz w:val="24"/>
          <w:szCs w:val="24"/>
        </w:rPr>
        <w:t xml:space="preserve"> Pág. 40, 41</w:t>
      </w:r>
    </w:p>
    <w:p w14:paraId="4600CE1F" w14:textId="734F1F27" w:rsidR="00662D0C" w:rsidRDefault="00CC32A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32AC">
        <w:rPr>
          <w:rFonts w:ascii="Arial" w:hAnsi="Arial" w:cs="Arial"/>
          <w:bCs/>
          <w:color w:val="000000" w:themeColor="text1"/>
          <w:sz w:val="24"/>
          <w:szCs w:val="24"/>
        </w:rPr>
        <w:t xml:space="preserve"> Estructura y dinámica en las plantas: germinación, crecimiento y desarrollo.</w:t>
      </w:r>
      <w:r w:rsidR="00662D0C">
        <w:rPr>
          <w:rFonts w:ascii="Arial" w:hAnsi="Arial" w:cs="Arial"/>
          <w:bCs/>
          <w:color w:val="000000" w:themeColor="text1"/>
          <w:sz w:val="24"/>
          <w:szCs w:val="24"/>
        </w:rPr>
        <w:t xml:space="preserve"> Pág. 44, 45</w:t>
      </w:r>
      <w:r w:rsidR="00DE259C">
        <w:rPr>
          <w:rFonts w:ascii="Arial" w:hAnsi="Arial" w:cs="Arial"/>
          <w:bCs/>
          <w:color w:val="000000" w:themeColor="text1"/>
          <w:sz w:val="24"/>
          <w:szCs w:val="24"/>
        </w:rPr>
        <w:t>, 46, y 47.</w:t>
      </w:r>
    </w:p>
    <w:p w14:paraId="4F32D93D" w14:textId="062251EB" w:rsidR="00DE259C" w:rsidRDefault="00DE259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Crecimiento y desarrollo de una nueva planta. Pág. 48 y 49.</w:t>
      </w:r>
    </w:p>
    <w:p w14:paraId="7F2D2467" w14:textId="1C070846" w:rsidR="00DE259C" w:rsidRDefault="00CC32A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32AC">
        <w:rPr>
          <w:rFonts w:ascii="Arial" w:hAnsi="Arial" w:cs="Arial"/>
          <w:bCs/>
          <w:color w:val="000000" w:themeColor="text1"/>
          <w:sz w:val="24"/>
          <w:szCs w:val="24"/>
        </w:rPr>
        <w:t xml:space="preserve">Respuesta de las plantas a los estímulos ambientales. Adaptaciones en las plantas. </w:t>
      </w:r>
      <w:r w:rsidR="00DE259C">
        <w:rPr>
          <w:rFonts w:ascii="Arial" w:hAnsi="Arial" w:cs="Arial"/>
          <w:bCs/>
          <w:color w:val="000000" w:themeColor="text1"/>
          <w:sz w:val="24"/>
          <w:szCs w:val="24"/>
        </w:rPr>
        <w:t>Pág. 50 y 51.</w:t>
      </w:r>
    </w:p>
    <w:p w14:paraId="708D6A30" w14:textId="37ED0519" w:rsidR="00DE259C" w:rsidRPr="00DE259C" w:rsidRDefault="00CC32AC" w:rsidP="00DE259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32AC">
        <w:rPr>
          <w:rFonts w:ascii="Arial" w:hAnsi="Arial" w:cs="Arial"/>
          <w:bCs/>
          <w:color w:val="000000" w:themeColor="text1"/>
          <w:sz w:val="24"/>
          <w:szCs w:val="24"/>
        </w:rPr>
        <w:t>Los desplazamientos en los organismos unicelulares: bacterias y protistas.</w:t>
      </w:r>
      <w:r w:rsidR="00DE259C">
        <w:rPr>
          <w:rFonts w:ascii="Arial" w:hAnsi="Arial" w:cs="Arial"/>
          <w:bCs/>
          <w:color w:val="000000" w:themeColor="text1"/>
          <w:sz w:val="24"/>
          <w:szCs w:val="24"/>
        </w:rPr>
        <w:t xml:space="preserve"> Pág. 56 y 57.</w:t>
      </w:r>
    </w:p>
    <w:p w14:paraId="63B37065" w14:textId="77777777" w:rsidR="004F3923" w:rsidRDefault="004F3923" w:rsidP="004F392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45EFA7" w14:textId="4A9BEEB4" w:rsidR="004F3923" w:rsidRPr="004F3923" w:rsidRDefault="004F3923" w:rsidP="004F39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Bibliografía: </w:t>
      </w:r>
      <w:r w:rsidRPr="004F3923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ctivados 2. Biología. Puerto de palos.</w:t>
      </w:r>
    </w:p>
    <w:p w14:paraId="2CAA3FB8" w14:textId="77777777" w:rsidR="00836F4A" w:rsidRDefault="00836F4A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3752B0BB" w14:textId="77777777" w:rsidR="00386318" w:rsidRPr="002761B2" w:rsidRDefault="00B4082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761B2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386318" w:rsidRPr="002761B2">
      <w:headerReference w:type="default" r:id="rId7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CFAC" w14:textId="77777777" w:rsidR="008A04C2" w:rsidRDefault="008A04C2">
      <w:pPr>
        <w:spacing w:after="0" w:line="240" w:lineRule="auto"/>
      </w:pPr>
      <w:r>
        <w:separator/>
      </w:r>
    </w:p>
  </w:endnote>
  <w:endnote w:type="continuationSeparator" w:id="0">
    <w:p w14:paraId="3E1439C0" w14:textId="77777777" w:rsidR="008A04C2" w:rsidRDefault="008A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8738" w14:textId="77777777" w:rsidR="008A04C2" w:rsidRDefault="008A04C2">
      <w:pPr>
        <w:spacing w:after="0" w:line="240" w:lineRule="auto"/>
      </w:pPr>
      <w:r>
        <w:separator/>
      </w:r>
    </w:p>
  </w:footnote>
  <w:footnote w:type="continuationSeparator" w:id="0">
    <w:p w14:paraId="0D026D21" w14:textId="77777777" w:rsidR="008A04C2" w:rsidRDefault="008A0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62D5" w14:textId="77777777" w:rsidR="00386318" w:rsidRDefault="00B40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F3C9C0" wp14:editId="558FAE4B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41E45D2" wp14:editId="18694336">
              <wp:simplePos x="0" y="0"/>
              <wp:positionH relativeFrom="column">
                <wp:posOffset>1245870</wp:posOffset>
              </wp:positionH>
              <wp:positionV relativeFrom="paragraph">
                <wp:posOffset>6351</wp:posOffset>
              </wp:positionV>
              <wp:extent cx="1706880" cy="952500"/>
              <wp:effectExtent l="0" t="0" r="26670" b="19050"/>
              <wp:wrapSquare wrapText="bothSides" distT="45720" distB="45720" distL="114300" distR="114300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431C1" w14:textId="77777777" w:rsidR="00DC2E2E" w:rsidRPr="003C0D6D" w:rsidRDefault="00B4082A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835895C" w14:textId="77777777" w:rsidR="00DC2E2E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8E37CDD" w14:textId="77777777" w:rsidR="00DC2E2E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A3A2072" w14:textId="77777777" w:rsidR="00DC2E2E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22FBA06A" w14:textId="77777777" w:rsidR="00DC2E2E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2A45C4AC" w14:textId="77777777" w:rsidR="00DC2E2E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5196BCDF" w14:textId="77777777" w:rsidR="00DC2E2E" w:rsidRDefault="00DC2E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E45D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8.1pt;margin-top:.5pt;width:134.4pt;height: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194431C1" w14:textId="77777777" w:rsidR="00DC2E2E" w:rsidRPr="003C0D6D" w:rsidRDefault="00B4082A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835895C" w14:textId="77777777" w:rsidR="00DC2E2E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8E37CDD" w14:textId="77777777" w:rsidR="00DC2E2E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A3A2072" w14:textId="77777777" w:rsidR="00DC2E2E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22FBA06A" w14:textId="77777777" w:rsidR="00DC2E2E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2A45C4AC" w14:textId="77777777" w:rsidR="00DC2E2E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5196BCDF" w14:textId="77777777" w:rsidR="00DC2E2E" w:rsidRDefault="00DC2E2E"/>
                </w:txbxContent>
              </v:textbox>
              <w10:wrap type="square"/>
            </v:shape>
          </w:pict>
        </mc:Fallback>
      </mc:AlternateContent>
    </w:r>
  </w:p>
  <w:p w14:paraId="010242F9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ED009C5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13B711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562C6B6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96E3584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407FD77" w14:textId="77777777" w:rsidR="00386318" w:rsidRDefault="00B40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363A"/>
    <w:multiLevelType w:val="multilevel"/>
    <w:tmpl w:val="02D2A300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520EEB"/>
    <w:multiLevelType w:val="hybridMultilevel"/>
    <w:tmpl w:val="F1167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BBA"/>
    <w:multiLevelType w:val="multilevel"/>
    <w:tmpl w:val="AA2CDC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367CF"/>
    <w:multiLevelType w:val="hybridMultilevel"/>
    <w:tmpl w:val="2620F8B2"/>
    <w:lvl w:ilvl="0" w:tplc="B7FCE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74540"/>
    <w:multiLevelType w:val="multilevel"/>
    <w:tmpl w:val="EA24F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426472"/>
    <w:multiLevelType w:val="hybridMultilevel"/>
    <w:tmpl w:val="757810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F3AB4"/>
    <w:multiLevelType w:val="multilevel"/>
    <w:tmpl w:val="81980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63637F"/>
    <w:multiLevelType w:val="hybridMultilevel"/>
    <w:tmpl w:val="B0BA85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0886"/>
    <w:multiLevelType w:val="hybridMultilevel"/>
    <w:tmpl w:val="43D00E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85F74"/>
    <w:multiLevelType w:val="hybridMultilevel"/>
    <w:tmpl w:val="DFC635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02279"/>
    <w:multiLevelType w:val="multilevel"/>
    <w:tmpl w:val="4DE6EB8E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17549313">
    <w:abstractNumId w:val="6"/>
  </w:num>
  <w:num w:numId="2" w16cid:durableId="867909040">
    <w:abstractNumId w:val="2"/>
  </w:num>
  <w:num w:numId="3" w16cid:durableId="1353995339">
    <w:abstractNumId w:val="0"/>
  </w:num>
  <w:num w:numId="4" w16cid:durableId="1123501015">
    <w:abstractNumId w:val="10"/>
  </w:num>
  <w:num w:numId="5" w16cid:durableId="1894389820">
    <w:abstractNumId w:val="4"/>
  </w:num>
  <w:num w:numId="6" w16cid:durableId="442726526">
    <w:abstractNumId w:val="7"/>
  </w:num>
  <w:num w:numId="7" w16cid:durableId="1231115734">
    <w:abstractNumId w:val="8"/>
  </w:num>
  <w:num w:numId="8" w16cid:durableId="1282884279">
    <w:abstractNumId w:val="3"/>
  </w:num>
  <w:num w:numId="9" w16cid:durableId="2100365163">
    <w:abstractNumId w:val="5"/>
  </w:num>
  <w:num w:numId="10" w16cid:durableId="1420521711">
    <w:abstractNumId w:val="4"/>
  </w:num>
  <w:num w:numId="11" w16cid:durableId="2138642333">
    <w:abstractNumId w:val="1"/>
  </w:num>
  <w:num w:numId="12" w16cid:durableId="1019114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18"/>
    <w:rsid w:val="000C2963"/>
    <w:rsid w:val="000E37A7"/>
    <w:rsid w:val="00110F9B"/>
    <w:rsid w:val="00156ACE"/>
    <w:rsid w:val="001624BC"/>
    <w:rsid w:val="00192027"/>
    <w:rsid w:val="002761B2"/>
    <w:rsid w:val="002F7DCA"/>
    <w:rsid w:val="003247D7"/>
    <w:rsid w:val="00336D8F"/>
    <w:rsid w:val="003622C2"/>
    <w:rsid w:val="0036350D"/>
    <w:rsid w:val="003751D5"/>
    <w:rsid w:val="00386318"/>
    <w:rsid w:val="0041256E"/>
    <w:rsid w:val="00456CE7"/>
    <w:rsid w:val="004905AD"/>
    <w:rsid w:val="004F3923"/>
    <w:rsid w:val="00515D4E"/>
    <w:rsid w:val="00555B5E"/>
    <w:rsid w:val="00566237"/>
    <w:rsid w:val="00662D0C"/>
    <w:rsid w:val="00666460"/>
    <w:rsid w:val="00674F25"/>
    <w:rsid w:val="006B4304"/>
    <w:rsid w:val="006B7230"/>
    <w:rsid w:val="00704129"/>
    <w:rsid w:val="00711BDE"/>
    <w:rsid w:val="00791ADD"/>
    <w:rsid w:val="007E32E1"/>
    <w:rsid w:val="007E5624"/>
    <w:rsid w:val="00836F4A"/>
    <w:rsid w:val="008A04C2"/>
    <w:rsid w:val="008C0FD1"/>
    <w:rsid w:val="008F6950"/>
    <w:rsid w:val="00904220"/>
    <w:rsid w:val="00965E88"/>
    <w:rsid w:val="0097589B"/>
    <w:rsid w:val="009F456C"/>
    <w:rsid w:val="009F7655"/>
    <w:rsid w:val="00A150DA"/>
    <w:rsid w:val="00A62A50"/>
    <w:rsid w:val="00AE28BE"/>
    <w:rsid w:val="00AF6A68"/>
    <w:rsid w:val="00B2361F"/>
    <w:rsid w:val="00B24FCB"/>
    <w:rsid w:val="00B4082A"/>
    <w:rsid w:val="00C458F4"/>
    <w:rsid w:val="00C8220C"/>
    <w:rsid w:val="00CA1777"/>
    <w:rsid w:val="00CC32AC"/>
    <w:rsid w:val="00D61F49"/>
    <w:rsid w:val="00D83E5C"/>
    <w:rsid w:val="00DB3FA8"/>
    <w:rsid w:val="00DB5B5E"/>
    <w:rsid w:val="00DC2E2E"/>
    <w:rsid w:val="00DE259C"/>
    <w:rsid w:val="00E14C74"/>
    <w:rsid w:val="00E27121"/>
    <w:rsid w:val="00E62DDB"/>
    <w:rsid w:val="00E74B16"/>
    <w:rsid w:val="00E91C79"/>
    <w:rsid w:val="00EA4BA9"/>
    <w:rsid w:val="00F9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B90A"/>
  <w15:docId w15:val="{87979092-6787-4B24-AE85-1F787D52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Prrafodelista">
    <w:name w:val="List Paragraph"/>
    <w:basedOn w:val="Normal"/>
    <w:uiPriority w:val="34"/>
    <w:qFormat/>
    <w:rsid w:val="0079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martin banegas</cp:lastModifiedBy>
  <cp:revision>2</cp:revision>
  <dcterms:created xsi:type="dcterms:W3CDTF">2026-05-29T22:57:00Z</dcterms:created>
  <dcterms:modified xsi:type="dcterms:W3CDTF">2026-05-29T22:57:00Z</dcterms:modified>
</cp:coreProperties>
</file>