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23191" w14:textId="77777777" w:rsidR="00194661" w:rsidRDefault="00194661" w:rsidP="00194661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Materia: FORMACION ETICA </w:t>
      </w:r>
    </w:p>
    <w:p w14:paraId="06546557" w14:textId="77777777" w:rsidR="00194661" w:rsidRDefault="00194661" w:rsidP="00194661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6EC07007" w14:textId="77777777" w:rsidR="00194661" w:rsidRDefault="00194661" w:rsidP="00194661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6796A9F0" w14:textId="77777777" w:rsidR="00194661" w:rsidRDefault="00194661" w:rsidP="00194661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3 B</w:t>
      </w:r>
    </w:p>
    <w:p w14:paraId="1A023D86" w14:textId="193BD7FE" w:rsidR="00194661" w:rsidRDefault="00194661" w:rsidP="00194661">
      <w:pPr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24-06-26</w:t>
      </w:r>
    </w:p>
    <w:p w14:paraId="62FEEF48" w14:textId="2DE7A757" w:rsidR="00194661" w:rsidRDefault="00194661" w:rsidP="0019466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94021" wp14:editId="3BAE0E60">
                <wp:simplePos x="0" y="0"/>
                <wp:positionH relativeFrom="margin">
                  <wp:posOffset>-607060</wp:posOffset>
                </wp:positionH>
                <wp:positionV relativeFrom="paragraph">
                  <wp:posOffset>368300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B2CA4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7.8pt,29pt" to="460.7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BeuzhrcAAAACQEAAA8AAABkcnMvZG93&#10;bnJldi54bWxMj8FuwjAMhu9Ie4fISLtBCqKs7ZoixMR2BvYAofGaisbpmgDd2887jaPtT7+/v9yM&#10;rhM3HELrScFinoBAqr1pqVHwedrPMhAhajK684QKfjDApnqalLow/k4HvB1jIziEQqEV2Bj7QspQ&#10;W3Q6zH2PxLcvPzgdeRwaaQZ953DXyWWSrKXTLfEHq3vcWawvx6tTsNubj61/ezm8Z9+GrD/ZVZ2O&#10;Sj1Px+0riIhj/IfhT5/VoWKns7+SCaJTMMvTNaMK0ow7MZAvFysQZ17kKciqlI8Nql8AAAD//wMA&#10;UEsBAi0AFAAGAAgAAAAhALaDOJL+AAAA4QEAABMAAAAAAAAAAAAAAAAAAAAAAFtDb250ZW50X1R5&#10;cGVzXS54bWxQSwECLQAUAAYACAAAACEAOP0h/9YAAACUAQAACwAAAAAAAAAAAAAAAAAvAQAAX3Jl&#10;bHMvLnJlbHNQSwECLQAUAAYACAAAACEA5Vv/orwBAABnAwAADgAAAAAAAAAAAAAAAAAuAgAAZHJz&#10;L2Uyb0RvYy54bWxQSwECLQAUAAYACAAAACEAF67OGtwAAAAJAQAADwAAAAAAAAAAAAAAAAAWBAAA&#10;ZHJzL2Rvd25yZXYueG1sUEsFBgAAAAAEAAQA8wAAAB8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0"/>
        </w:rPr>
        <w:t xml:space="preserve">Bibliografía: Ciudadanía 2. </w:t>
      </w:r>
      <w:bookmarkStart w:id="0" w:name="_Hlk232200052"/>
      <w:r>
        <w:rPr>
          <w:rFonts w:ascii="Arial" w:hAnsi="Arial" w:cs="Arial"/>
          <w:sz w:val="24"/>
          <w:szCs w:val="20"/>
        </w:rPr>
        <w:t>Ciudadanía y participación</w:t>
      </w:r>
      <w:bookmarkEnd w:id="0"/>
      <w:r>
        <w:rPr>
          <w:rFonts w:ascii="Arial" w:hAnsi="Arial" w:cs="Arial"/>
          <w:sz w:val="24"/>
          <w:szCs w:val="20"/>
        </w:rPr>
        <w:t>. Huellas. Pág.6</w:t>
      </w:r>
      <w:r w:rsidR="00230767">
        <w:rPr>
          <w:rFonts w:ascii="Arial" w:hAnsi="Arial" w:cs="Arial"/>
          <w:sz w:val="24"/>
          <w:szCs w:val="20"/>
        </w:rPr>
        <w:t>6 a 67</w:t>
      </w:r>
    </w:p>
    <w:p w14:paraId="692E806F" w14:textId="77777777" w:rsidR="00194661" w:rsidRDefault="00194661" w:rsidP="00194661">
      <w:pPr>
        <w:jc w:val="both"/>
        <w:rPr>
          <w:b/>
          <w:bCs/>
          <w:sz w:val="24"/>
          <w:szCs w:val="24"/>
        </w:rPr>
      </w:pPr>
    </w:p>
    <w:p w14:paraId="044F3DF8" w14:textId="77777777" w:rsidR="00194661" w:rsidRDefault="00194661" w:rsidP="001946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TRABAJO PRACTICO N°15 </w:t>
      </w:r>
    </w:p>
    <w:p w14:paraId="68D5097E" w14:textId="2C014B41" w:rsidR="00194661" w:rsidRDefault="00194661" w:rsidP="00766AF1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FB1F12">
        <w:rPr>
          <w:rFonts w:ascii="Arial" w:hAnsi="Arial" w:cs="Arial"/>
          <w:b/>
          <w:bCs/>
          <w:sz w:val="24"/>
          <w:szCs w:val="20"/>
        </w:rPr>
        <w:t>Ciudadanía y participación</w:t>
      </w:r>
      <w:r>
        <w:rPr>
          <w:rFonts w:ascii="Arial" w:hAnsi="Arial" w:cs="Arial"/>
          <w:b/>
          <w:bCs/>
          <w:sz w:val="24"/>
          <w:szCs w:val="20"/>
        </w:rPr>
        <w:t>:</w:t>
      </w:r>
    </w:p>
    <w:p w14:paraId="3501E6BE" w14:textId="77777777" w:rsidR="00766AF1" w:rsidRDefault="00766AF1" w:rsidP="00766AF1">
      <w:pPr>
        <w:jc w:val="both"/>
        <w:rPr>
          <w:rFonts w:ascii="Arial" w:hAnsi="Arial" w:cs="Arial"/>
          <w:b/>
          <w:bCs/>
          <w:sz w:val="24"/>
          <w:szCs w:val="20"/>
        </w:rPr>
      </w:pPr>
    </w:p>
    <w:p w14:paraId="5D89C07E" w14:textId="47482009" w:rsidR="00766AF1" w:rsidRDefault="00766AF1" w:rsidP="00766AF1">
      <w:pPr>
        <w:jc w:val="both"/>
        <w:rPr>
          <w:rFonts w:ascii="Arial" w:hAnsi="Arial" w:cs="Arial"/>
          <w:b/>
          <w:bCs/>
          <w:sz w:val="24"/>
          <w:szCs w:val="20"/>
        </w:rPr>
      </w:pPr>
      <w:r>
        <w:rPr>
          <w:rFonts w:ascii="Arial" w:hAnsi="Arial" w:cs="Arial"/>
          <w:b/>
          <w:bCs/>
          <w:sz w:val="24"/>
          <w:szCs w:val="20"/>
        </w:rPr>
        <w:t>ACTIVIDADES:</w:t>
      </w:r>
    </w:p>
    <w:p w14:paraId="7CDC23CE" w14:textId="77777777" w:rsidR="00E855E6" w:rsidRPr="008F1758" w:rsidRDefault="00E855E6" w:rsidP="00E855E6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1758">
        <w:rPr>
          <w:rFonts w:ascii="Arial" w:hAnsi="Arial" w:cs="Arial"/>
          <w:sz w:val="24"/>
          <w:szCs w:val="24"/>
        </w:rPr>
        <w:t>¿Qué establece el artículo 38 de la Constitución Nacional sobre los partidos políticos?</w:t>
      </w:r>
    </w:p>
    <w:p w14:paraId="24569B5C" w14:textId="77777777" w:rsidR="00E855E6" w:rsidRPr="008F1758" w:rsidRDefault="00E855E6" w:rsidP="00E855E6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1758">
        <w:rPr>
          <w:rFonts w:ascii="Arial" w:hAnsi="Arial" w:cs="Arial"/>
          <w:sz w:val="24"/>
          <w:szCs w:val="24"/>
        </w:rPr>
        <w:t>¿Cuáles son las formas de participación ciudadana que reconoce la Constitución Nacional (reforma de 1994)?</w:t>
      </w:r>
    </w:p>
    <w:p w14:paraId="2992E646" w14:textId="77777777" w:rsidR="00E855E6" w:rsidRPr="008F1758" w:rsidRDefault="00E855E6" w:rsidP="00E855E6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1758">
        <w:rPr>
          <w:rFonts w:ascii="Arial" w:hAnsi="Arial" w:cs="Arial"/>
          <w:sz w:val="24"/>
          <w:szCs w:val="24"/>
        </w:rPr>
        <w:t>¿A partir de qué edad se puede votar en Argentina y en qué condiciones?</w:t>
      </w:r>
    </w:p>
    <w:p w14:paraId="0398DAB5" w14:textId="77777777" w:rsidR="00E855E6" w:rsidRPr="008F1758" w:rsidRDefault="00E855E6" w:rsidP="00E855E6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1758">
        <w:rPr>
          <w:rFonts w:ascii="Arial" w:hAnsi="Arial" w:cs="Arial"/>
          <w:sz w:val="24"/>
          <w:szCs w:val="24"/>
        </w:rPr>
        <w:t>¿Qué diferencia existe entre participación política y participación ciudadana?</w:t>
      </w:r>
    </w:p>
    <w:p w14:paraId="1A0B0BFA" w14:textId="1370E128" w:rsidR="00E855E6" w:rsidRPr="008F1758" w:rsidRDefault="00E855E6" w:rsidP="008F1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1758">
        <w:rPr>
          <w:rFonts w:ascii="Arial" w:hAnsi="Arial" w:cs="Arial"/>
          <w:sz w:val="24"/>
          <w:szCs w:val="24"/>
        </w:rPr>
        <w:t>¿</w:t>
      </w:r>
      <w:r w:rsidR="008F1758">
        <w:rPr>
          <w:rFonts w:ascii="Arial" w:hAnsi="Arial" w:cs="Arial"/>
          <w:sz w:val="24"/>
          <w:szCs w:val="24"/>
        </w:rPr>
        <w:t>q</w:t>
      </w:r>
      <w:r w:rsidRPr="008F1758">
        <w:rPr>
          <w:rFonts w:ascii="Arial" w:hAnsi="Arial" w:cs="Arial"/>
          <w:sz w:val="24"/>
          <w:szCs w:val="24"/>
        </w:rPr>
        <w:t>ué es la participación y qué objetivo tiene la participación política?</w:t>
      </w:r>
    </w:p>
    <w:p w14:paraId="34D72E78" w14:textId="77777777" w:rsidR="00E855E6" w:rsidRPr="008F1758" w:rsidRDefault="00E855E6" w:rsidP="008F1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1758">
        <w:rPr>
          <w:rFonts w:ascii="Arial" w:hAnsi="Arial" w:cs="Arial"/>
          <w:sz w:val="24"/>
          <w:szCs w:val="24"/>
        </w:rPr>
        <w:t>¿Qué diferencia establece el texto entre los partidos políticos y las asociaciones políticas no partidarias?</w:t>
      </w:r>
    </w:p>
    <w:p w14:paraId="3E1E715C" w14:textId="77777777" w:rsidR="00E855E6" w:rsidRPr="008F1758" w:rsidRDefault="00E855E6" w:rsidP="008F1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1758">
        <w:rPr>
          <w:rFonts w:ascii="Arial" w:hAnsi="Arial" w:cs="Arial"/>
          <w:sz w:val="24"/>
          <w:szCs w:val="24"/>
        </w:rPr>
        <w:t>¿Qué establece el artículo 39 de la Constitución Nacional sobre la iniciativa legislativa?</w:t>
      </w:r>
    </w:p>
    <w:p w14:paraId="30EFA001" w14:textId="77777777" w:rsidR="00E855E6" w:rsidRPr="008F1758" w:rsidRDefault="00E855E6" w:rsidP="008F1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1758">
        <w:rPr>
          <w:rFonts w:ascii="Arial" w:hAnsi="Arial" w:cs="Arial"/>
          <w:sz w:val="24"/>
          <w:szCs w:val="24"/>
        </w:rPr>
        <w:t>¿Qué plantea el artículo 40 de la Constitución Nacional sobre la consulta popular o referéndum?</w:t>
      </w:r>
    </w:p>
    <w:p w14:paraId="73DA0813" w14:textId="77777777" w:rsidR="00E855E6" w:rsidRPr="008F1758" w:rsidRDefault="00E855E6" w:rsidP="008F175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1758">
        <w:rPr>
          <w:rFonts w:ascii="Arial" w:hAnsi="Arial" w:cs="Arial"/>
          <w:sz w:val="24"/>
          <w:szCs w:val="24"/>
        </w:rPr>
        <w:t>¿Qué es la revocatoria de mandato y para qué sirve?</w:t>
      </w:r>
    </w:p>
    <w:p w14:paraId="7187BE30" w14:textId="24B8BC42" w:rsidR="004E5539" w:rsidRDefault="00E855E6" w:rsidP="004E5539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F1758">
        <w:rPr>
          <w:rFonts w:ascii="Arial" w:hAnsi="Arial" w:cs="Arial"/>
          <w:sz w:val="24"/>
          <w:szCs w:val="24"/>
        </w:rPr>
        <w:t>¿Qué son los consejos participativos y cuál es su función?</w:t>
      </w:r>
    </w:p>
    <w:p w14:paraId="49919F6E" w14:textId="2B6F7439" w:rsidR="004E5539" w:rsidRPr="004E5539" w:rsidRDefault="004E5539" w:rsidP="004E5539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4E5539">
        <w:rPr>
          <w:rFonts w:ascii="Arial" w:hAnsi="Arial" w:cs="Arial"/>
          <w:sz w:val="24"/>
          <w:szCs w:val="24"/>
        </w:rPr>
        <w:t>orma</w:t>
      </w:r>
      <w:r>
        <w:rPr>
          <w:rFonts w:ascii="Arial" w:hAnsi="Arial" w:cs="Arial"/>
          <w:sz w:val="24"/>
          <w:szCs w:val="24"/>
        </w:rPr>
        <w:t>r</w:t>
      </w:r>
      <w:r w:rsidRPr="004E5539">
        <w:rPr>
          <w:rFonts w:ascii="Arial" w:hAnsi="Arial" w:cs="Arial"/>
          <w:sz w:val="24"/>
          <w:szCs w:val="24"/>
        </w:rPr>
        <w:t xml:space="preserve"> grupos de </w:t>
      </w:r>
      <w:r>
        <w:rPr>
          <w:rFonts w:ascii="Arial" w:hAnsi="Arial" w:cs="Arial"/>
          <w:sz w:val="24"/>
          <w:szCs w:val="24"/>
        </w:rPr>
        <w:t>5</w:t>
      </w:r>
      <w:r w:rsidRPr="004E5539">
        <w:rPr>
          <w:rFonts w:ascii="Arial" w:hAnsi="Arial" w:cs="Arial"/>
          <w:sz w:val="24"/>
          <w:szCs w:val="24"/>
        </w:rPr>
        <w:t xml:space="preserve"> alumnos. Cada grupo tiene que crear un partido político imaginario para gobernar la escuela. En 10</w:t>
      </w:r>
      <w:r>
        <w:rPr>
          <w:rFonts w:ascii="Arial" w:hAnsi="Arial" w:cs="Arial"/>
          <w:sz w:val="24"/>
          <w:szCs w:val="24"/>
        </w:rPr>
        <w:t xml:space="preserve"> d</w:t>
      </w:r>
      <w:r w:rsidRPr="004E5539">
        <w:rPr>
          <w:rFonts w:ascii="Arial" w:hAnsi="Arial" w:cs="Arial"/>
          <w:sz w:val="24"/>
          <w:szCs w:val="24"/>
        </w:rPr>
        <w:t>eben definir:</w:t>
      </w:r>
    </w:p>
    <w:p w14:paraId="0B40FDD7" w14:textId="0DA7983B" w:rsidR="004E5539" w:rsidRPr="000214FA" w:rsidRDefault="004E5539" w:rsidP="004E5539">
      <w:pPr>
        <w:pStyle w:val="Prrafodelista"/>
        <w:numPr>
          <w:ilvl w:val="0"/>
          <w:numId w:val="6"/>
        </w:numPr>
        <w:spacing w:after="8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214FA">
        <w:rPr>
          <w:rFonts w:ascii="Arial" w:hAnsi="Arial" w:cs="Arial"/>
          <w:sz w:val="24"/>
          <w:szCs w:val="24"/>
        </w:rPr>
        <w:t>El nombre del partido (puede ser inventado o inspirado en algo real).</w:t>
      </w:r>
    </w:p>
    <w:p w14:paraId="5756EAE9" w14:textId="77777777" w:rsidR="004E5539" w:rsidRPr="000214FA" w:rsidRDefault="004E5539" w:rsidP="004E5539">
      <w:pPr>
        <w:pStyle w:val="Prrafodelista"/>
        <w:numPr>
          <w:ilvl w:val="0"/>
          <w:numId w:val="6"/>
        </w:numPr>
        <w:spacing w:after="8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214FA">
        <w:rPr>
          <w:rFonts w:ascii="Arial" w:hAnsi="Arial" w:cs="Arial"/>
          <w:sz w:val="24"/>
          <w:szCs w:val="24"/>
        </w:rPr>
        <w:t>Un slogan o frase que los represente.</w:t>
      </w:r>
    </w:p>
    <w:p w14:paraId="3C7EC343" w14:textId="77777777" w:rsidR="004E5539" w:rsidRPr="000214FA" w:rsidRDefault="004E5539" w:rsidP="004E5539">
      <w:pPr>
        <w:pStyle w:val="Prrafodelista"/>
        <w:numPr>
          <w:ilvl w:val="0"/>
          <w:numId w:val="6"/>
        </w:numPr>
        <w:spacing w:after="8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214FA">
        <w:rPr>
          <w:rFonts w:ascii="Arial" w:hAnsi="Arial" w:cs="Arial"/>
          <w:sz w:val="24"/>
          <w:szCs w:val="24"/>
        </w:rPr>
        <w:t>Dos o tres propuestas concretas para mejorar algo de la escuela o el barrio.</w:t>
      </w:r>
    </w:p>
    <w:p w14:paraId="6615BA47" w14:textId="77777777" w:rsidR="004E5539" w:rsidRPr="000214FA" w:rsidRDefault="004E5539" w:rsidP="004E5539">
      <w:pPr>
        <w:pStyle w:val="Prrafodelista"/>
        <w:numPr>
          <w:ilvl w:val="0"/>
          <w:numId w:val="6"/>
        </w:numPr>
        <w:spacing w:after="8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214FA">
        <w:rPr>
          <w:rFonts w:ascii="Arial" w:hAnsi="Arial" w:cs="Arial"/>
          <w:sz w:val="24"/>
          <w:szCs w:val="24"/>
        </w:rPr>
        <w:t>Un símbolo o color que los identifique.</w:t>
      </w:r>
    </w:p>
    <w:p w14:paraId="6A9826EF" w14:textId="77777777" w:rsidR="004E5539" w:rsidRPr="000214FA" w:rsidRDefault="004E5539" w:rsidP="004E5539">
      <w:pPr>
        <w:spacing w:after="80"/>
        <w:jc w:val="both"/>
        <w:rPr>
          <w:rFonts w:ascii="Arial" w:hAnsi="Arial" w:cs="Arial"/>
          <w:sz w:val="24"/>
          <w:szCs w:val="24"/>
        </w:rPr>
      </w:pPr>
    </w:p>
    <w:p w14:paraId="6A1A834D" w14:textId="23B7D13E" w:rsidR="004E5539" w:rsidRPr="000214FA" w:rsidRDefault="004E5539" w:rsidP="004E553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0214FA">
        <w:rPr>
          <w:rFonts w:ascii="Arial" w:hAnsi="Arial" w:cs="Arial"/>
          <w:sz w:val="24"/>
          <w:szCs w:val="24"/>
        </w:rPr>
        <w:lastRenderedPageBreak/>
        <w:t xml:space="preserve">Luego, cada grupo tiene </w:t>
      </w:r>
      <w:r w:rsidR="007E38BB">
        <w:rPr>
          <w:rFonts w:ascii="Arial" w:hAnsi="Arial" w:cs="Arial"/>
          <w:sz w:val="24"/>
          <w:szCs w:val="24"/>
        </w:rPr>
        <w:t>5</w:t>
      </w:r>
      <w:r w:rsidRPr="000214FA">
        <w:rPr>
          <w:rFonts w:ascii="Arial" w:hAnsi="Arial" w:cs="Arial"/>
          <w:sz w:val="24"/>
          <w:szCs w:val="24"/>
        </w:rPr>
        <w:t xml:space="preserve"> minuto para presentar su partido. El resto de la clase puede hacer preguntas (el rol del ciudadano crítico).</w:t>
      </w:r>
    </w:p>
    <w:p w14:paraId="162C1111" w14:textId="77777777" w:rsidR="004E5539" w:rsidRPr="000214FA" w:rsidRDefault="004E5539" w:rsidP="004E5539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0214FA">
        <w:rPr>
          <w:rFonts w:ascii="Arial" w:hAnsi="Arial" w:cs="Arial"/>
          <w:sz w:val="24"/>
          <w:szCs w:val="24"/>
        </w:rPr>
        <w:t>Roles sugeridos dentro de cada grupo</w:t>
      </w: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0"/>
        <w:gridCol w:w="2080"/>
        <w:gridCol w:w="2080"/>
        <w:gridCol w:w="3120"/>
      </w:tblGrid>
      <w:tr w:rsidR="004E5539" w:rsidRPr="000214FA" w14:paraId="784786C7" w14:textId="77777777" w:rsidTr="00B955DA">
        <w:tc>
          <w:tcPr>
            <w:tcW w:w="208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9788D3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Rol</w:t>
            </w:r>
          </w:p>
        </w:tc>
        <w:tc>
          <w:tcPr>
            <w:tcW w:w="208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68E3B6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Quien lo tiene</w:t>
            </w:r>
          </w:p>
        </w:tc>
        <w:tc>
          <w:tcPr>
            <w:tcW w:w="208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F4ADE2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Función en el grupo</w:t>
            </w:r>
          </w:p>
        </w:tc>
        <w:tc>
          <w:tcPr>
            <w:tcW w:w="312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BF9F1A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Qué debe preparar</w:t>
            </w:r>
          </w:p>
        </w:tc>
      </w:tr>
      <w:tr w:rsidR="004E5539" w:rsidRPr="000214FA" w14:paraId="3EB1E745" w14:textId="77777777" w:rsidTr="00B955DA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0A746E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Líder / candidato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218EC9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Quien habla más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F5B03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Presenta las ideas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033916" w14:textId="75D41874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 xml:space="preserve">Un discurso de </w:t>
            </w:r>
            <w:r w:rsidR="00176BC3">
              <w:rPr>
                <w:rFonts w:ascii="Arial" w:hAnsi="Arial" w:cs="Arial"/>
                <w:sz w:val="24"/>
                <w:szCs w:val="24"/>
              </w:rPr>
              <w:t>1</w:t>
            </w:r>
            <w:r w:rsidR="007E38BB">
              <w:rPr>
                <w:rFonts w:ascii="Arial" w:hAnsi="Arial" w:cs="Arial"/>
                <w:sz w:val="24"/>
                <w:szCs w:val="24"/>
              </w:rPr>
              <w:t xml:space="preserve"> min.</w:t>
            </w:r>
          </w:p>
        </w:tc>
      </w:tr>
      <w:tr w:rsidR="004E5539" w:rsidRPr="000214FA" w14:paraId="48CD5ABD" w14:textId="77777777" w:rsidTr="00B955DA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021995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Ideólogo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9C48F6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Quien piensa más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A7EB6A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Define los valores del partido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FF50D8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2 propuestas concretas</w:t>
            </w:r>
          </w:p>
        </w:tc>
      </w:tr>
      <w:tr w:rsidR="004E5539" w:rsidRPr="000214FA" w14:paraId="4B784C21" w14:textId="77777777" w:rsidTr="00B955DA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EF090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Comunicador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FF6702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Quien es más creativo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1F6F07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Diseña el slogan y logo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314F9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Un slogan + símbolo</w:t>
            </w:r>
          </w:p>
        </w:tc>
      </w:tr>
      <w:tr w:rsidR="004E5539" w:rsidRPr="000214FA" w14:paraId="7A5AB419" w14:textId="77777777" w:rsidTr="00B955DA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0D6641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Ciudadano crítico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8A467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Quien pregunta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67E69F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Interpela a los otros partidos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074E7B" w14:textId="77777777" w:rsidR="004E5539" w:rsidRPr="000214FA" w:rsidRDefault="004E5539" w:rsidP="00B955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14FA">
              <w:rPr>
                <w:rFonts w:ascii="Arial" w:hAnsi="Arial" w:cs="Arial"/>
                <w:sz w:val="24"/>
                <w:szCs w:val="24"/>
              </w:rPr>
              <w:t>2 preguntas para el debate</w:t>
            </w:r>
          </w:p>
        </w:tc>
      </w:tr>
    </w:tbl>
    <w:p w14:paraId="04BC272F" w14:textId="77777777" w:rsidR="004E5539" w:rsidRPr="000214FA" w:rsidRDefault="004E5539" w:rsidP="004E5539">
      <w:pPr>
        <w:spacing w:after="80"/>
        <w:jc w:val="both"/>
        <w:rPr>
          <w:rFonts w:ascii="Arial" w:hAnsi="Arial" w:cs="Arial"/>
          <w:sz w:val="24"/>
          <w:szCs w:val="24"/>
        </w:rPr>
      </w:pPr>
    </w:p>
    <w:p w14:paraId="1AFB2C90" w14:textId="77777777" w:rsidR="004E5539" w:rsidRPr="008F1758" w:rsidRDefault="004E5539" w:rsidP="007E38BB">
      <w:pPr>
        <w:pStyle w:val="Prrafodelista"/>
        <w:rPr>
          <w:rFonts w:ascii="Arial" w:hAnsi="Arial" w:cs="Arial"/>
          <w:sz w:val="24"/>
          <w:szCs w:val="24"/>
        </w:rPr>
      </w:pPr>
    </w:p>
    <w:sectPr w:rsidR="004E5539" w:rsidRPr="008F175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6FC21" w14:textId="77777777" w:rsidR="005808E7" w:rsidRDefault="005808E7" w:rsidP="00C77386">
      <w:pPr>
        <w:spacing w:after="0" w:line="240" w:lineRule="auto"/>
      </w:pPr>
      <w:r>
        <w:separator/>
      </w:r>
    </w:p>
  </w:endnote>
  <w:endnote w:type="continuationSeparator" w:id="0">
    <w:p w14:paraId="41829C4F" w14:textId="77777777" w:rsidR="005808E7" w:rsidRDefault="005808E7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85502" w14:textId="77777777" w:rsidR="005808E7" w:rsidRDefault="005808E7" w:rsidP="00C77386">
      <w:pPr>
        <w:spacing w:after="0" w:line="240" w:lineRule="auto"/>
      </w:pPr>
      <w:r>
        <w:separator/>
      </w:r>
    </w:p>
  </w:footnote>
  <w:footnote w:type="continuationSeparator" w:id="0">
    <w:p w14:paraId="6F6B5FE1" w14:textId="77777777" w:rsidR="005808E7" w:rsidRDefault="005808E7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237F2"/>
    <w:multiLevelType w:val="hybridMultilevel"/>
    <w:tmpl w:val="E2B26B2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950EE"/>
    <w:multiLevelType w:val="hybridMultilevel"/>
    <w:tmpl w:val="FFFFFFFF"/>
    <w:lvl w:ilvl="0" w:tplc="F7C843FE">
      <w:start w:val="1"/>
      <w:numFmt w:val="bullet"/>
      <w:lvlText w:val="•"/>
      <w:lvlJc w:val="left"/>
      <w:pPr>
        <w:ind w:left="720" w:hanging="360"/>
      </w:pPr>
    </w:lvl>
    <w:lvl w:ilvl="1" w:tplc="BE48531A">
      <w:numFmt w:val="decimal"/>
      <w:lvlText w:val=""/>
      <w:lvlJc w:val="left"/>
    </w:lvl>
    <w:lvl w:ilvl="2" w:tplc="684814E6">
      <w:numFmt w:val="decimal"/>
      <w:lvlText w:val=""/>
      <w:lvlJc w:val="left"/>
    </w:lvl>
    <w:lvl w:ilvl="3" w:tplc="1E42242A">
      <w:numFmt w:val="decimal"/>
      <w:lvlText w:val=""/>
      <w:lvlJc w:val="left"/>
    </w:lvl>
    <w:lvl w:ilvl="4" w:tplc="E94456D4">
      <w:numFmt w:val="decimal"/>
      <w:lvlText w:val=""/>
      <w:lvlJc w:val="left"/>
    </w:lvl>
    <w:lvl w:ilvl="5" w:tplc="5E5C4584">
      <w:numFmt w:val="decimal"/>
      <w:lvlText w:val=""/>
      <w:lvlJc w:val="left"/>
    </w:lvl>
    <w:lvl w:ilvl="6" w:tplc="3B0CAEA0">
      <w:numFmt w:val="decimal"/>
      <w:lvlText w:val=""/>
      <w:lvlJc w:val="left"/>
    </w:lvl>
    <w:lvl w:ilvl="7" w:tplc="D22EC416">
      <w:numFmt w:val="decimal"/>
      <w:lvlText w:val=""/>
      <w:lvlJc w:val="left"/>
    </w:lvl>
    <w:lvl w:ilvl="8" w:tplc="35EC1600">
      <w:numFmt w:val="decimal"/>
      <w:lvlText w:val=""/>
      <w:lvlJc w:val="left"/>
    </w:lvl>
  </w:abstractNum>
  <w:abstractNum w:abstractNumId="4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4"/>
  </w:num>
  <w:num w:numId="3" w16cid:durableId="968820464">
    <w:abstractNumId w:val="5"/>
  </w:num>
  <w:num w:numId="4" w16cid:durableId="93285299">
    <w:abstractNumId w:val="0"/>
  </w:num>
  <w:num w:numId="5" w16cid:durableId="924925229">
    <w:abstractNumId w:val="2"/>
  </w:num>
  <w:num w:numId="6" w16cid:durableId="120645449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176BC3"/>
    <w:rsid w:val="00194661"/>
    <w:rsid w:val="002174AB"/>
    <w:rsid w:val="002243C3"/>
    <w:rsid w:val="00230767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E5539"/>
    <w:rsid w:val="00530C44"/>
    <w:rsid w:val="00557E23"/>
    <w:rsid w:val="005808E7"/>
    <w:rsid w:val="0058619A"/>
    <w:rsid w:val="0059252A"/>
    <w:rsid w:val="005A60B1"/>
    <w:rsid w:val="005A7738"/>
    <w:rsid w:val="005E5B68"/>
    <w:rsid w:val="00611D82"/>
    <w:rsid w:val="00614502"/>
    <w:rsid w:val="00660824"/>
    <w:rsid w:val="006778E3"/>
    <w:rsid w:val="00684936"/>
    <w:rsid w:val="006B0CD6"/>
    <w:rsid w:val="006C1FBB"/>
    <w:rsid w:val="006D7F00"/>
    <w:rsid w:val="006E4DB5"/>
    <w:rsid w:val="00725CC6"/>
    <w:rsid w:val="00766AF1"/>
    <w:rsid w:val="00796276"/>
    <w:rsid w:val="007B6F7E"/>
    <w:rsid w:val="007E38BB"/>
    <w:rsid w:val="007F5808"/>
    <w:rsid w:val="008447E3"/>
    <w:rsid w:val="00862770"/>
    <w:rsid w:val="008C394B"/>
    <w:rsid w:val="008D62BB"/>
    <w:rsid w:val="008F1758"/>
    <w:rsid w:val="0090584C"/>
    <w:rsid w:val="00910C22"/>
    <w:rsid w:val="009714B4"/>
    <w:rsid w:val="009736D9"/>
    <w:rsid w:val="00993C53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D2437"/>
    <w:rsid w:val="00C34B67"/>
    <w:rsid w:val="00C65911"/>
    <w:rsid w:val="00C77386"/>
    <w:rsid w:val="00CD5E67"/>
    <w:rsid w:val="00D26BB3"/>
    <w:rsid w:val="00D511C2"/>
    <w:rsid w:val="00D960E8"/>
    <w:rsid w:val="00DB6320"/>
    <w:rsid w:val="00E164E8"/>
    <w:rsid w:val="00E61F00"/>
    <w:rsid w:val="00E62BF9"/>
    <w:rsid w:val="00E855E6"/>
    <w:rsid w:val="00E856EC"/>
    <w:rsid w:val="00EA4333"/>
    <w:rsid w:val="00EB52F0"/>
    <w:rsid w:val="00EC2C9C"/>
    <w:rsid w:val="00ED5EBB"/>
    <w:rsid w:val="00F94345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11</cp:revision>
  <dcterms:created xsi:type="dcterms:W3CDTF">2026-04-14T17:50:00Z</dcterms:created>
  <dcterms:modified xsi:type="dcterms:W3CDTF">2026-06-23T01:20:00Z</dcterms:modified>
</cp:coreProperties>
</file>