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1235C" w14:textId="5F0450F1" w:rsidR="007F48AB" w:rsidRPr="00A05D8D" w:rsidRDefault="004D3487" w:rsidP="005D6AB2">
      <w:pPr>
        <w:pStyle w:val="Ttulo1"/>
        <w:rPr>
          <w:sz w:val="28"/>
          <w:szCs w:val="28"/>
        </w:rPr>
      </w:pPr>
      <w:r>
        <w:rPr>
          <w:sz w:val="28"/>
          <w:szCs w:val="28"/>
        </w:rPr>
        <w:t>9</w:t>
      </w:r>
      <w:r w:rsidRPr="00A05D8D">
        <w:rPr>
          <w:sz w:val="28"/>
          <w:szCs w:val="28"/>
        </w:rPr>
        <w:t>Materia: ATE</w:t>
      </w:r>
    </w:p>
    <w:p w14:paraId="65063BD7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14:paraId="3B328285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805573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="005D6AB2">
        <w:rPr>
          <w:sz w:val="24"/>
          <w:szCs w:val="24"/>
        </w:rPr>
        <w:t>A</w:t>
      </w:r>
    </w:p>
    <w:p w14:paraId="1BC5F2DF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4032497" w14:textId="635A36A7" w:rsidR="007F48AB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0170D4">
        <w:rPr>
          <w:b/>
          <w:bCs/>
          <w:color w:val="000000"/>
          <w:sz w:val="32"/>
          <w:szCs w:val="32"/>
        </w:rPr>
        <w:t>1</w:t>
      </w:r>
      <w:r w:rsidR="00550240">
        <w:rPr>
          <w:b/>
          <w:bCs/>
          <w:color w:val="000000"/>
          <w:sz w:val="32"/>
          <w:szCs w:val="32"/>
        </w:rPr>
        <w:t>2</w:t>
      </w:r>
    </w:p>
    <w:p w14:paraId="579F6495" w14:textId="56D53C13" w:rsidR="00C573A4" w:rsidRPr="00C573A4" w:rsidRDefault="00C573A4" w:rsidP="00C573A4">
      <w:pPr>
        <w:rPr>
          <w:color w:val="000000"/>
          <w:sz w:val="24"/>
          <w:szCs w:val="24"/>
        </w:rPr>
      </w:pPr>
      <w:r w:rsidRPr="00C573A4">
        <w:t xml:space="preserve"> </w:t>
      </w:r>
    </w:p>
    <w:p w14:paraId="2DEA8905" w14:textId="675A50F6" w:rsidR="00516919" w:rsidRDefault="00516919" w:rsidP="00516919">
      <w:pPr>
        <w:rPr>
          <w:color w:val="000000"/>
          <w:sz w:val="32"/>
          <w:szCs w:val="32"/>
        </w:rPr>
      </w:pPr>
      <w:bookmarkStart w:id="0" w:name="_Hlk231155928"/>
      <w:r w:rsidRPr="00516919">
        <w:rPr>
          <w:color w:val="000000"/>
          <w:sz w:val="32"/>
          <w:szCs w:val="32"/>
        </w:rPr>
        <w:t>Actividades</w:t>
      </w:r>
    </w:p>
    <w:p w14:paraId="41D71CB4" w14:textId="5F58B1E6" w:rsidR="00D335A7" w:rsidRPr="00550240" w:rsidRDefault="00D335A7" w:rsidP="00516919">
      <w:pPr>
        <w:rPr>
          <w:color w:val="000000"/>
          <w:sz w:val="24"/>
          <w:szCs w:val="24"/>
        </w:rPr>
      </w:pPr>
      <w:r w:rsidRPr="00550240">
        <w:rPr>
          <w:color w:val="000000"/>
          <w:sz w:val="24"/>
          <w:szCs w:val="24"/>
        </w:rPr>
        <w:t>1° 40minutos</w:t>
      </w:r>
      <w:r w:rsidR="00550240" w:rsidRPr="00550240">
        <w:rPr>
          <w:color w:val="000000"/>
          <w:sz w:val="24"/>
          <w:szCs w:val="24"/>
        </w:rPr>
        <w:t xml:space="preserve"> (continuación)</w:t>
      </w:r>
    </w:p>
    <w:p w14:paraId="2360CA18" w14:textId="0060A9CD" w:rsidR="00156A81" w:rsidRPr="00550240" w:rsidRDefault="00156A81" w:rsidP="00156A81">
      <w:pPr>
        <w:pStyle w:val="Prrafodelista"/>
        <w:rPr>
          <w:color w:val="000000"/>
          <w:sz w:val="24"/>
          <w:szCs w:val="24"/>
        </w:rPr>
      </w:pPr>
      <w:r w:rsidRPr="00550240">
        <w:rPr>
          <w:color w:val="000000"/>
          <w:sz w:val="24"/>
          <w:szCs w:val="24"/>
        </w:rPr>
        <w:t>2)</w:t>
      </w:r>
      <w:r w:rsidRPr="00550240">
        <w:rPr>
          <w:color w:val="000000"/>
          <w:sz w:val="24"/>
          <w:szCs w:val="24"/>
        </w:rPr>
        <w:tab/>
        <w:t>TEMARIO DEL 2° TRIMESTRE</w:t>
      </w:r>
    </w:p>
    <w:p w14:paraId="5335B3E3" w14:textId="77777777" w:rsidR="00156A81" w:rsidRPr="00550240" w:rsidRDefault="00156A81" w:rsidP="00156A81">
      <w:pPr>
        <w:pStyle w:val="Prrafodelista"/>
        <w:ind w:left="0"/>
        <w:rPr>
          <w:b/>
          <w:bCs/>
          <w:color w:val="000000"/>
          <w:sz w:val="24"/>
          <w:szCs w:val="24"/>
        </w:rPr>
      </w:pPr>
      <w:r w:rsidRPr="00550240">
        <w:rPr>
          <w:b/>
          <w:bCs/>
          <w:color w:val="000000"/>
          <w:sz w:val="24"/>
          <w:szCs w:val="24"/>
        </w:rPr>
        <w:t>Eje 2: Bienestar Emocional y Salud Mental</w:t>
      </w:r>
    </w:p>
    <w:p w14:paraId="4E42FC02" w14:textId="77777777" w:rsidR="00156A81" w:rsidRPr="00550240" w:rsidRDefault="00156A81" w:rsidP="00156A81">
      <w:pPr>
        <w:pStyle w:val="Prrafodelista"/>
        <w:ind w:left="0"/>
        <w:rPr>
          <w:i/>
          <w:iCs/>
          <w:color w:val="000000"/>
          <w:sz w:val="24"/>
          <w:szCs w:val="24"/>
        </w:rPr>
      </w:pPr>
      <w:r w:rsidRPr="00550240">
        <w:rPr>
          <w:i/>
          <w:iCs/>
          <w:color w:val="000000"/>
          <w:sz w:val="24"/>
          <w:szCs w:val="24"/>
        </w:rPr>
        <w:t>Objetivo: Desarrollar la inteligencia emocional y la resiliencia en la adolescencia.</w:t>
      </w:r>
    </w:p>
    <w:p w14:paraId="7ACAABD2" w14:textId="77777777" w:rsidR="00156A81" w:rsidRPr="00550240" w:rsidRDefault="00156A81" w:rsidP="00156A81">
      <w:pPr>
        <w:pStyle w:val="Prrafodelista"/>
        <w:rPr>
          <w:color w:val="000000"/>
          <w:sz w:val="24"/>
          <w:szCs w:val="24"/>
        </w:rPr>
      </w:pPr>
    </w:p>
    <w:p w14:paraId="4C2E81FD" w14:textId="77777777" w:rsidR="00156A81" w:rsidRPr="00550240" w:rsidRDefault="00156A81" w:rsidP="00156A81">
      <w:pPr>
        <w:pStyle w:val="Prrafodelista"/>
        <w:ind w:left="426"/>
        <w:jc w:val="both"/>
        <w:rPr>
          <w:color w:val="000000"/>
          <w:sz w:val="24"/>
          <w:szCs w:val="24"/>
        </w:rPr>
      </w:pPr>
      <w:r w:rsidRPr="00550240">
        <w:rPr>
          <w:color w:val="000000"/>
          <w:sz w:val="24"/>
          <w:szCs w:val="24"/>
        </w:rPr>
        <w:t>1. Alfabetización emocional: Reconocer y nombrar lo que sentimos.</w:t>
      </w:r>
    </w:p>
    <w:p w14:paraId="2F3D9390" w14:textId="77777777" w:rsidR="00156A81" w:rsidRPr="00550240" w:rsidRDefault="00156A81" w:rsidP="00156A81">
      <w:pPr>
        <w:pStyle w:val="Prrafodelista"/>
        <w:ind w:left="426"/>
        <w:jc w:val="both"/>
        <w:rPr>
          <w:color w:val="000000"/>
          <w:sz w:val="24"/>
          <w:szCs w:val="24"/>
        </w:rPr>
      </w:pPr>
      <w:r w:rsidRPr="00550240">
        <w:rPr>
          <w:color w:val="000000"/>
          <w:sz w:val="24"/>
          <w:szCs w:val="24"/>
        </w:rPr>
        <w:t>2. Gestión de la frustración: Qué hacer cuando las cosas no salen como esperamos.</w:t>
      </w:r>
    </w:p>
    <w:p w14:paraId="6852CE2E" w14:textId="77777777" w:rsidR="00156A81" w:rsidRPr="00550240" w:rsidRDefault="00156A81" w:rsidP="00156A81">
      <w:pPr>
        <w:pStyle w:val="Prrafodelista"/>
        <w:ind w:left="426"/>
        <w:jc w:val="both"/>
        <w:rPr>
          <w:color w:val="000000"/>
          <w:sz w:val="24"/>
          <w:szCs w:val="24"/>
        </w:rPr>
      </w:pPr>
      <w:r w:rsidRPr="00550240">
        <w:rPr>
          <w:color w:val="000000"/>
          <w:sz w:val="24"/>
          <w:szCs w:val="24"/>
        </w:rPr>
        <w:t>3. Autoestima y autoconcepto: Valoración personal más allá de las notas.</w:t>
      </w:r>
    </w:p>
    <w:p w14:paraId="4BBCB6DE" w14:textId="77777777" w:rsidR="00156A81" w:rsidRPr="00550240" w:rsidRDefault="00156A81" w:rsidP="00156A81">
      <w:pPr>
        <w:pStyle w:val="Prrafodelista"/>
        <w:ind w:left="426"/>
        <w:jc w:val="both"/>
        <w:rPr>
          <w:color w:val="000000"/>
          <w:sz w:val="24"/>
          <w:szCs w:val="24"/>
        </w:rPr>
      </w:pPr>
      <w:r w:rsidRPr="00550240">
        <w:rPr>
          <w:color w:val="000000"/>
          <w:sz w:val="24"/>
          <w:szCs w:val="24"/>
        </w:rPr>
        <w:t>4. Manejo del estrés y la ansiedad: Técnicas de respiración y relajación.</w:t>
      </w:r>
    </w:p>
    <w:p w14:paraId="21C03BAA" w14:textId="77777777" w:rsidR="00156A81" w:rsidRPr="00550240" w:rsidRDefault="00156A81" w:rsidP="00156A81">
      <w:pPr>
        <w:pStyle w:val="Prrafodelista"/>
        <w:ind w:left="426"/>
        <w:jc w:val="both"/>
        <w:rPr>
          <w:color w:val="000000"/>
          <w:sz w:val="24"/>
          <w:szCs w:val="24"/>
        </w:rPr>
      </w:pPr>
      <w:r w:rsidRPr="00550240">
        <w:rPr>
          <w:color w:val="000000"/>
          <w:sz w:val="24"/>
          <w:szCs w:val="24"/>
        </w:rPr>
        <w:t>5. Empatía: Ponerse en el lugar del otro para evitar conflictos.</w:t>
      </w:r>
    </w:p>
    <w:p w14:paraId="66BDBA81" w14:textId="77777777" w:rsidR="00156A81" w:rsidRPr="00550240" w:rsidRDefault="00156A81" w:rsidP="00156A81">
      <w:pPr>
        <w:pStyle w:val="Prrafodelista"/>
        <w:ind w:left="426"/>
        <w:jc w:val="both"/>
        <w:rPr>
          <w:color w:val="000000"/>
          <w:sz w:val="24"/>
          <w:szCs w:val="24"/>
        </w:rPr>
      </w:pPr>
      <w:r w:rsidRPr="00550240">
        <w:rPr>
          <w:color w:val="000000"/>
          <w:sz w:val="24"/>
          <w:szCs w:val="24"/>
        </w:rPr>
        <w:t xml:space="preserve">6. Prevención del </w:t>
      </w:r>
      <w:proofErr w:type="spellStart"/>
      <w:r w:rsidRPr="00550240">
        <w:rPr>
          <w:color w:val="000000"/>
          <w:sz w:val="24"/>
          <w:szCs w:val="24"/>
        </w:rPr>
        <w:t>Bullying</w:t>
      </w:r>
      <w:proofErr w:type="spellEnd"/>
      <w:r w:rsidRPr="00550240">
        <w:rPr>
          <w:color w:val="000000"/>
          <w:sz w:val="24"/>
          <w:szCs w:val="24"/>
        </w:rPr>
        <w:t xml:space="preserve"> y Ciberbullying: Protocolos y sensibilización.</w:t>
      </w:r>
    </w:p>
    <w:p w14:paraId="17A8C739" w14:textId="77777777" w:rsidR="00156A81" w:rsidRPr="00550240" w:rsidRDefault="00156A81" w:rsidP="00156A81">
      <w:pPr>
        <w:pStyle w:val="Prrafodelista"/>
        <w:ind w:left="426"/>
        <w:jc w:val="both"/>
        <w:rPr>
          <w:color w:val="000000"/>
          <w:sz w:val="24"/>
          <w:szCs w:val="24"/>
        </w:rPr>
      </w:pPr>
      <w:r w:rsidRPr="00550240">
        <w:rPr>
          <w:color w:val="000000"/>
          <w:sz w:val="24"/>
          <w:szCs w:val="24"/>
        </w:rPr>
        <w:t>7. Vínculos saludables: Cómo identificar relaciones tóxicas o posesivas.</w:t>
      </w:r>
    </w:p>
    <w:p w14:paraId="40EF9FD0" w14:textId="77777777" w:rsidR="00156A81" w:rsidRPr="00550240" w:rsidRDefault="00156A81" w:rsidP="00156A81">
      <w:pPr>
        <w:pStyle w:val="Prrafodelista"/>
        <w:ind w:left="426"/>
        <w:jc w:val="both"/>
        <w:rPr>
          <w:color w:val="000000"/>
          <w:sz w:val="24"/>
          <w:szCs w:val="24"/>
        </w:rPr>
      </w:pPr>
      <w:r w:rsidRPr="00550240">
        <w:rPr>
          <w:color w:val="000000"/>
          <w:sz w:val="24"/>
          <w:szCs w:val="24"/>
        </w:rPr>
        <w:t xml:space="preserve">8. Duelo y cambios: Acompañamiento ante pérdidas, mudanzas, cambios de división, colegio, Etc. </w:t>
      </w:r>
    </w:p>
    <w:p w14:paraId="43D2BAB1" w14:textId="77777777" w:rsidR="00156A81" w:rsidRPr="00550240" w:rsidRDefault="00156A81" w:rsidP="00156A81">
      <w:pPr>
        <w:pStyle w:val="Prrafodelista"/>
        <w:ind w:left="426"/>
        <w:jc w:val="both"/>
        <w:rPr>
          <w:color w:val="000000"/>
          <w:sz w:val="24"/>
          <w:szCs w:val="24"/>
        </w:rPr>
      </w:pPr>
      <w:r w:rsidRPr="00550240">
        <w:rPr>
          <w:color w:val="000000"/>
          <w:sz w:val="24"/>
          <w:szCs w:val="24"/>
        </w:rPr>
        <w:t>9. La presión de grupo: Aprender a decir "no" y marcar límites.</w:t>
      </w:r>
    </w:p>
    <w:p w14:paraId="0650E0C3" w14:textId="77777777" w:rsidR="00156A81" w:rsidRPr="00550240" w:rsidRDefault="00156A81" w:rsidP="00156A81">
      <w:pPr>
        <w:pStyle w:val="Prrafodelista"/>
        <w:ind w:left="426"/>
        <w:jc w:val="both"/>
        <w:rPr>
          <w:color w:val="000000"/>
          <w:sz w:val="24"/>
          <w:szCs w:val="24"/>
        </w:rPr>
      </w:pPr>
      <w:r w:rsidRPr="00550240">
        <w:rPr>
          <w:color w:val="000000"/>
          <w:sz w:val="24"/>
          <w:szCs w:val="24"/>
        </w:rPr>
        <w:t>10. Comunicación asertiva: Expresar deseos sin agredir ni callarse.</w:t>
      </w:r>
    </w:p>
    <w:p w14:paraId="67CB3EC0" w14:textId="77777777" w:rsidR="00156A81" w:rsidRPr="00550240" w:rsidRDefault="00156A81" w:rsidP="00156A81">
      <w:pPr>
        <w:pStyle w:val="Prrafodelista"/>
        <w:ind w:left="426"/>
        <w:jc w:val="both"/>
        <w:rPr>
          <w:color w:val="000000"/>
          <w:sz w:val="24"/>
          <w:szCs w:val="24"/>
        </w:rPr>
      </w:pPr>
      <w:r w:rsidRPr="00550240">
        <w:rPr>
          <w:color w:val="000000"/>
          <w:sz w:val="24"/>
          <w:szCs w:val="24"/>
        </w:rPr>
        <w:t>11. Prevención de conductas de riesgo: Autolesiones y señales de alerta.</w:t>
      </w:r>
    </w:p>
    <w:p w14:paraId="7B334881" w14:textId="77777777" w:rsidR="00156A81" w:rsidRPr="00550240" w:rsidRDefault="00156A81" w:rsidP="00156A81">
      <w:pPr>
        <w:pStyle w:val="Prrafodelista"/>
        <w:ind w:left="426"/>
        <w:jc w:val="both"/>
        <w:rPr>
          <w:color w:val="000000"/>
          <w:sz w:val="24"/>
          <w:szCs w:val="24"/>
        </w:rPr>
      </w:pPr>
      <w:r w:rsidRPr="00550240">
        <w:rPr>
          <w:color w:val="000000"/>
          <w:sz w:val="24"/>
          <w:szCs w:val="24"/>
        </w:rPr>
        <w:t>12. Identidad y pertenencia: Quién soy y qué lugar ocupo en el grupo.</w:t>
      </w:r>
    </w:p>
    <w:p w14:paraId="79716742" w14:textId="77777777" w:rsidR="00156A81" w:rsidRPr="00550240" w:rsidRDefault="00156A81" w:rsidP="00156A81">
      <w:pPr>
        <w:pStyle w:val="Prrafodelista"/>
        <w:ind w:left="426"/>
        <w:jc w:val="both"/>
        <w:rPr>
          <w:color w:val="000000"/>
          <w:sz w:val="24"/>
          <w:szCs w:val="24"/>
        </w:rPr>
      </w:pPr>
      <w:r w:rsidRPr="00550240">
        <w:rPr>
          <w:color w:val="000000"/>
          <w:sz w:val="24"/>
          <w:szCs w:val="24"/>
        </w:rPr>
        <w:t>13. Sentido de vida: Proyecto personal a corto y mediano plazo.</w:t>
      </w:r>
    </w:p>
    <w:p w14:paraId="29DD516C" w14:textId="0E934C7C" w:rsidR="00D335A7" w:rsidRPr="00550240" w:rsidRDefault="00156A81" w:rsidP="00156A81">
      <w:pPr>
        <w:pStyle w:val="Prrafodelista"/>
        <w:ind w:left="426"/>
        <w:jc w:val="both"/>
        <w:rPr>
          <w:color w:val="000000"/>
          <w:sz w:val="24"/>
          <w:szCs w:val="24"/>
        </w:rPr>
      </w:pPr>
      <w:r w:rsidRPr="00550240">
        <w:rPr>
          <w:color w:val="000000"/>
          <w:sz w:val="24"/>
          <w:szCs w:val="24"/>
        </w:rPr>
        <w:t>14. Mindfulness para adolescentes: Atención plena en el prese</w:t>
      </w:r>
      <w:bookmarkEnd w:id="0"/>
      <w:r w:rsidRPr="00550240">
        <w:rPr>
          <w:color w:val="000000"/>
          <w:sz w:val="24"/>
          <w:szCs w:val="24"/>
        </w:rPr>
        <w:t>nte</w:t>
      </w:r>
    </w:p>
    <w:p w14:paraId="6A98B665" w14:textId="3D5374D0" w:rsidR="00550240" w:rsidRPr="00550240" w:rsidRDefault="00550240" w:rsidP="00550240">
      <w:pPr>
        <w:rPr>
          <w:sz w:val="28"/>
          <w:szCs w:val="28"/>
        </w:rPr>
      </w:pPr>
      <w:r w:rsidRPr="00550240">
        <w:rPr>
          <w:sz w:val="28"/>
          <w:szCs w:val="28"/>
        </w:rPr>
        <w:t>2) Propuesta para el acto del 20 de junio</w:t>
      </w:r>
    </w:p>
    <w:p w14:paraId="46F26DD3" w14:textId="5D8494A9" w:rsidR="00550240" w:rsidRPr="00550240" w:rsidRDefault="00550240" w:rsidP="00550240">
      <w:pPr>
        <w:ind w:left="851"/>
        <w:rPr>
          <w:sz w:val="28"/>
          <w:szCs w:val="28"/>
        </w:rPr>
      </w:pPr>
      <w:r w:rsidRPr="00550240">
        <w:rPr>
          <w:sz w:val="28"/>
          <w:szCs w:val="28"/>
        </w:rPr>
        <w:t>Ornamentación</w:t>
      </w:r>
    </w:p>
    <w:p w14:paraId="5E320180" w14:textId="41C504E6" w:rsidR="00550240" w:rsidRPr="00550240" w:rsidRDefault="00550240" w:rsidP="00550240">
      <w:pPr>
        <w:ind w:left="851"/>
        <w:rPr>
          <w:sz w:val="28"/>
          <w:szCs w:val="28"/>
        </w:rPr>
      </w:pPr>
      <w:r w:rsidRPr="00550240">
        <w:rPr>
          <w:sz w:val="28"/>
          <w:szCs w:val="28"/>
        </w:rPr>
        <w:t>Glosas</w:t>
      </w:r>
    </w:p>
    <w:p w14:paraId="3E06F2F7" w14:textId="77777777" w:rsidR="00550240" w:rsidRPr="00550240" w:rsidRDefault="00550240" w:rsidP="00550240"/>
    <w:sectPr w:rsidR="00550240" w:rsidRPr="00550240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F6DD87" w14:textId="77777777" w:rsidR="00060F96" w:rsidRDefault="00060F96">
      <w:pPr>
        <w:spacing w:after="0" w:line="240" w:lineRule="auto"/>
      </w:pPr>
      <w:r>
        <w:separator/>
      </w:r>
    </w:p>
  </w:endnote>
  <w:endnote w:type="continuationSeparator" w:id="0">
    <w:p w14:paraId="158FCDAC" w14:textId="77777777" w:rsidR="00060F96" w:rsidRDefault="00060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9CCFA6-A5DB-4587-873A-53471E38875C}"/>
    <w:embedBold r:id="rId2" w:fontKey="{A4984DAC-6425-4EC5-9000-C382FFCDDCF9}"/>
    <w:embedItalic r:id="rId3" w:fontKey="{AE611FD3-A1D3-4221-9F74-DF9CB38979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BD305B6-6272-44C6-A9A9-37A55F3885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58F70F" w14:textId="77777777" w:rsidR="00060F96" w:rsidRDefault="00060F96">
      <w:pPr>
        <w:spacing w:after="0" w:line="240" w:lineRule="auto"/>
      </w:pPr>
      <w:r>
        <w:separator/>
      </w:r>
    </w:p>
  </w:footnote>
  <w:footnote w:type="continuationSeparator" w:id="0">
    <w:p w14:paraId="19C1B79F" w14:textId="77777777" w:rsidR="00060F96" w:rsidRDefault="00060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E5650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E48FBCB" wp14:editId="60F07914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15393096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0461E869" wp14:editId="3B1DA616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797EB1" w14:textId="77777777"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7EFE514C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7D81BA54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74D6341B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5899D8EF" w14:textId="77777777"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61E86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7B797EB1" w14:textId="77777777" w:rsidR="00E14350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7EFE514C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7D81BA54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74D6341B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5899D8EF" w14:textId="77777777" w:rsidR="00E14350" w:rsidRDefault="00E14350"/>
                </w:txbxContent>
              </v:textbox>
              <w10:wrap type="square"/>
            </v:shape>
          </w:pict>
        </mc:Fallback>
      </mc:AlternateContent>
    </w:r>
  </w:p>
  <w:p w14:paraId="5172047E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E232FEA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6F1EB31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9D87FB5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1A8127B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77D9B659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1BAD02C4"/>
    <w:multiLevelType w:val="hybridMultilevel"/>
    <w:tmpl w:val="27240AFE"/>
    <w:lvl w:ilvl="0" w:tplc="CE9478BC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52F57C8"/>
    <w:multiLevelType w:val="hybridMultilevel"/>
    <w:tmpl w:val="F6F47D8A"/>
    <w:lvl w:ilvl="0" w:tplc="DCDC69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F046731"/>
    <w:multiLevelType w:val="hybridMultilevel"/>
    <w:tmpl w:val="266A118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ED656B3"/>
    <w:multiLevelType w:val="hybridMultilevel"/>
    <w:tmpl w:val="3B30F37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1A2EB7"/>
    <w:multiLevelType w:val="hybridMultilevel"/>
    <w:tmpl w:val="B128E79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AF7124"/>
    <w:multiLevelType w:val="hybridMultilevel"/>
    <w:tmpl w:val="6AE4129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2601375">
    <w:abstractNumId w:val="3"/>
  </w:num>
  <w:num w:numId="2" w16cid:durableId="173888673">
    <w:abstractNumId w:val="8"/>
  </w:num>
  <w:num w:numId="3" w16cid:durableId="1778061560">
    <w:abstractNumId w:val="4"/>
  </w:num>
  <w:num w:numId="4" w16cid:durableId="1723095529">
    <w:abstractNumId w:val="2"/>
  </w:num>
  <w:num w:numId="5" w16cid:durableId="1944653876">
    <w:abstractNumId w:val="0"/>
  </w:num>
  <w:num w:numId="6" w16cid:durableId="452670287">
    <w:abstractNumId w:val="5"/>
  </w:num>
  <w:num w:numId="7" w16cid:durableId="1944453589">
    <w:abstractNumId w:val="10"/>
  </w:num>
  <w:num w:numId="8" w16cid:durableId="541752262">
    <w:abstractNumId w:val="11"/>
  </w:num>
  <w:num w:numId="9" w16cid:durableId="1863738674">
    <w:abstractNumId w:val="6"/>
  </w:num>
  <w:num w:numId="10" w16cid:durableId="538055524">
    <w:abstractNumId w:val="9"/>
  </w:num>
  <w:num w:numId="11" w16cid:durableId="724908693">
    <w:abstractNumId w:val="7"/>
  </w:num>
  <w:num w:numId="12" w16cid:durableId="10959031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06B0C"/>
    <w:rsid w:val="000170D4"/>
    <w:rsid w:val="00060F96"/>
    <w:rsid w:val="00066D3E"/>
    <w:rsid w:val="000A7496"/>
    <w:rsid w:val="000A7656"/>
    <w:rsid w:val="00156A81"/>
    <w:rsid w:val="001B62B7"/>
    <w:rsid w:val="001E0F6E"/>
    <w:rsid w:val="00267BCD"/>
    <w:rsid w:val="003C5651"/>
    <w:rsid w:val="00427336"/>
    <w:rsid w:val="00446F09"/>
    <w:rsid w:val="004D3487"/>
    <w:rsid w:val="0051651D"/>
    <w:rsid w:val="00516919"/>
    <w:rsid w:val="00550240"/>
    <w:rsid w:val="00572C99"/>
    <w:rsid w:val="00583ED2"/>
    <w:rsid w:val="005B0DB4"/>
    <w:rsid w:val="005D6AB2"/>
    <w:rsid w:val="005E4123"/>
    <w:rsid w:val="005E5170"/>
    <w:rsid w:val="00650DE4"/>
    <w:rsid w:val="006A1569"/>
    <w:rsid w:val="006F358F"/>
    <w:rsid w:val="0073481B"/>
    <w:rsid w:val="0074010D"/>
    <w:rsid w:val="00744AB9"/>
    <w:rsid w:val="007B093B"/>
    <w:rsid w:val="007E3B8D"/>
    <w:rsid w:val="007F48AB"/>
    <w:rsid w:val="00805573"/>
    <w:rsid w:val="008224F9"/>
    <w:rsid w:val="00884D85"/>
    <w:rsid w:val="00996DC3"/>
    <w:rsid w:val="00A05D8D"/>
    <w:rsid w:val="00A625FA"/>
    <w:rsid w:val="00AA50BD"/>
    <w:rsid w:val="00AC56C0"/>
    <w:rsid w:val="00AD570B"/>
    <w:rsid w:val="00B20959"/>
    <w:rsid w:val="00B23A90"/>
    <w:rsid w:val="00B32DA9"/>
    <w:rsid w:val="00B331FB"/>
    <w:rsid w:val="00B44DEC"/>
    <w:rsid w:val="00B83CB1"/>
    <w:rsid w:val="00C573A4"/>
    <w:rsid w:val="00C65D46"/>
    <w:rsid w:val="00C85C41"/>
    <w:rsid w:val="00CB3757"/>
    <w:rsid w:val="00CF5280"/>
    <w:rsid w:val="00CF600D"/>
    <w:rsid w:val="00D335A7"/>
    <w:rsid w:val="00D65D9B"/>
    <w:rsid w:val="00D66B3F"/>
    <w:rsid w:val="00DF77F9"/>
    <w:rsid w:val="00E14350"/>
    <w:rsid w:val="00E50D53"/>
    <w:rsid w:val="00E81296"/>
    <w:rsid w:val="00EE1265"/>
    <w:rsid w:val="00F065F6"/>
    <w:rsid w:val="00F157F7"/>
    <w:rsid w:val="00F16DB9"/>
    <w:rsid w:val="00F174B0"/>
    <w:rsid w:val="00F17F63"/>
    <w:rsid w:val="00F500B4"/>
    <w:rsid w:val="00F67BAE"/>
    <w:rsid w:val="00FA116B"/>
    <w:rsid w:val="00FD1074"/>
    <w:rsid w:val="00FE24C1"/>
    <w:rsid w:val="00FF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BA8B3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Prrafodelista">
    <w:name w:val="List Paragraph"/>
    <w:basedOn w:val="Normal"/>
    <w:uiPriority w:val="34"/>
    <w:qFormat/>
    <w:rsid w:val="000A7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207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Maria Cosman</dc:creator>
  <cp:lastModifiedBy>Ana Maria Cosman</cp:lastModifiedBy>
  <cp:revision>2</cp:revision>
  <dcterms:created xsi:type="dcterms:W3CDTF">2026-06-04T01:09:00Z</dcterms:created>
  <dcterms:modified xsi:type="dcterms:W3CDTF">2026-06-04T01:09:00Z</dcterms:modified>
</cp:coreProperties>
</file>