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3A3009BD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 xml:space="preserve">40 </w:t>
      </w:r>
    </w:p>
    <w:p w14:paraId="7F81E94A" w14:textId="79935B91" w:rsidR="006E042E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  <w:r w:rsidRPr="00506E4E">
        <w:rPr>
          <w:b/>
          <w:sz w:val="24"/>
          <w:szCs w:val="20"/>
          <w:highlight w:val="yellow"/>
        </w:rPr>
        <w:t>Autoevaluación</w:t>
      </w:r>
      <w:r>
        <w:rPr>
          <w:b/>
          <w:sz w:val="24"/>
          <w:szCs w:val="20"/>
        </w:rPr>
        <w:t xml:space="preserve"> 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56446069" w:rsidR="004D29C1" w:rsidRPr="00AC5EBB" w:rsidRDefault="002F0A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Desarrollar las actividades finales de las páginas </w:t>
      </w:r>
      <w:r w:rsidR="00ED1329">
        <w:rPr>
          <w:bCs/>
          <w:sz w:val="24"/>
          <w:szCs w:val="20"/>
        </w:rPr>
        <w:t>52 y 53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2</cp:revision>
  <cp:lastPrinted>2020-05-28T22:14:00Z</cp:lastPrinted>
  <dcterms:created xsi:type="dcterms:W3CDTF">2026-06-19T02:15:00Z</dcterms:created>
  <dcterms:modified xsi:type="dcterms:W3CDTF">2026-06-19T02:15:00Z</dcterms:modified>
</cp:coreProperties>
</file>