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B214" w14:textId="6A115562" w:rsidR="009E67CF" w:rsidRDefault="009E67CF" w:rsidP="009E67CF">
      <w:r w:rsidRPr="009E67CF">
        <w:rPr>
          <w:b/>
          <w:bCs/>
        </w:rPr>
        <w:t xml:space="preserve">Trabajo Práctico </w:t>
      </w:r>
      <w:proofErr w:type="spellStart"/>
      <w:r w:rsidRPr="009E67CF">
        <w:rPr>
          <w:b/>
          <w:bCs/>
        </w:rPr>
        <w:t>N°</w:t>
      </w:r>
      <w:proofErr w:type="spellEnd"/>
      <w:r w:rsidRPr="009E67CF">
        <w:rPr>
          <w:b/>
          <w:bCs/>
        </w:rPr>
        <w:t xml:space="preserve"> 1</w:t>
      </w:r>
      <w:r>
        <w:rPr>
          <w:b/>
          <w:bCs/>
        </w:rPr>
        <w:t>4</w:t>
      </w:r>
      <w:r w:rsidRPr="009E67CF">
        <w:br/>
      </w:r>
      <w:r w:rsidRPr="009E67CF">
        <w:rPr>
          <w:b/>
          <w:bCs/>
        </w:rPr>
        <w:t>Materia:</w:t>
      </w:r>
      <w:r w:rsidRPr="009E67CF">
        <w:t xml:space="preserve"> Psicología</w:t>
      </w:r>
      <w:r w:rsidRPr="009E67CF">
        <w:br/>
      </w:r>
      <w:r w:rsidRPr="009E67CF">
        <w:rPr>
          <w:b/>
          <w:bCs/>
        </w:rPr>
        <w:t>Profesor:</w:t>
      </w:r>
      <w:r w:rsidRPr="009E67CF">
        <w:t xml:space="preserve"> Rosario Rojas</w:t>
      </w:r>
      <w:r w:rsidRPr="009E67CF">
        <w:br/>
      </w:r>
      <w:r w:rsidRPr="009E67CF">
        <w:rPr>
          <w:b/>
          <w:bCs/>
        </w:rPr>
        <w:t>Curso:</w:t>
      </w:r>
      <w:r w:rsidRPr="009E67CF">
        <w:t xml:space="preserve"> 6° año</w:t>
      </w:r>
      <w:r w:rsidRPr="009E67CF">
        <w:br/>
      </w:r>
      <w:r w:rsidRPr="009E67CF">
        <w:rPr>
          <w:b/>
          <w:bCs/>
        </w:rPr>
        <w:t>Bibliografías:</w:t>
      </w:r>
      <w:r w:rsidRPr="009E67CF">
        <w:t xml:space="preserve"> Dossier de Psicología – Instituto Juan Pablo II</w:t>
      </w:r>
    </w:p>
    <w:p w14:paraId="6268D52A" w14:textId="67989A98" w:rsidR="009E67CF" w:rsidRPr="009E67CF" w:rsidRDefault="009E67CF" w:rsidP="009E67CF">
      <w:r w:rsidRPr="009E67CF">
        <w:rPr>
          <w:b/>
          <w:bCs/>
        </w:rPr>
        <w:t>Página:</w:t>
      </w:r>
      <w:r w:rsidRPr="009E67CF">
        <w:t xml:space="preserve"> 28 a 36</w:t>
      </w:r>
    </w:p>
    <w:p w14:paraId="5F7D4E69" w14:textId="685F76F7" w:rsidR="009E67CF" w:rsidRPr="009E67CF" w:rsidRDefault="009E67CF" w:rsidP="009E67CF">
      <w:r w:rsidRPr="009E67CF">
        <w:rPr>
          <w:b/>
          <w:bCs/>
        </w:rPr>
        <w:t>Tema:</w:t>
      </w:r>
      <w:r w:rsidRPr="009E67CF">
        <w:br/>
        <w:t>Repaso integrador: Psicoanálisis y Complejo de Edipo</w:t>
      </w:r>
    </w:p>
    <w:p w14:paraId="6536065B" w14:textId="77777777" w:rsidR="009E67CF" w:rsidRPr="009E67CF" w:rsidRDefault="009E67CF" w:rsidP="009E67CF">
      <w:r w:rsidRPr="009E67CF">
        <w:rPr>
          <w:b/>
          <w:bCs/>
        </w:rPr>
        <w:t>Actividades:</w:t>
      </w:r>
    </w:p>
    <w:p w14:paraId="649EC6B2" w14:textId="0887A4BB" w:rsidR="009E67CF" w:rsidRPr="009E67CF" w:rsidRDefault="009E67CF" w:rsidP="009E67CF">
      <w:r w:rsidRPr="009E67CF">
        <w:rPr>
          <w:b/>
          <w:bCs/>
        </w:rPr>
        <w:t>Inicio:</w:t>
      </w:r>
      <w:r w:rsidRPr="009E67CF">
        <w:br/>
        <w:t>Se plantea la siguiente consigna en el pizarrón:</w:t>
      </w:r>
    </w:p>
    <w:p w14:paraId="3A397B3F" w14:textId="3163BDD2" w:rsidR="009E67CF" w:rsidRPr="009E67CF" w:rsidRDefault="009E67CF" w:rsidP="009E67CF">
      <w:r w:rsidRPr="009E67CF">
        <w:t xml:space="preserve"> </w:t>
      </w:r>
      <w:r w:rsidRPr="009E67CF">
        <w:rPr>
          <w:i/>
          <w:iCs/>
        </w:rPr>
        <w:t>¿Somos dueños de todo lo que pensamos y hacemos?</w:t>
      </w:r>
    </w:p>
    <w:p w14:paraId="2DF47D52" w14:textId="1ABD1351" w:rsidR="009E67CF" w:rsidRPr="009E67CF" w:rsidRDefault="009E67CF" w:rsidP="009E67CF">
      <w:r w:rsidRPr="009E67CF">
        <w:t>Los alumnos responden oralmente recuperando ideas trabajadas: inconsciente, conflictos, normas, deseos.</w:t>
      </w:r>
    </w:p>
    <w:p w14:paraId="17787C5F" w14:textId="77777777" w:rsidR="009E67CF" w:rsidRPr="009E67CF" w:rsidRDefault="009E67CF" w:rsidP="009E67CF">
      <w:r w:rsidRPr="009E67CF">
        <w:rPr>
          <w:b/>
          <w:bCs/>
        </w:rPr>
        <w:t>Desarrollo:</w:t>
      </w:r>
      <w:r w:rsidRPr="009E67CF">
        <w:br/>
        <w:t>Se realiza un repaso guiado de los contenidos:</w:t>
      </w:r>
    </w:p>
    <w:p w14:paraId="04480A3A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Primera tópica: consciente, preconsciente e inconsciente. </w:t>
      </w:r>
    </w:p>
    <w:p w14:paraId="5ABD1202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Segunda tópica: ello, yo y superyó. </w:t>
      </w:r>
    </w:p>
    <w:p w14:paraId="2268C6BF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Conflicto psíquico. </w:t>
      </w:r>
    </w:p>
    <w:p w14:paraId="289D5612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Mecanismos de defensa. </w:t>
      </w:r>
    </w:p>
    <w:p w14:paraId="36FBAB5C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Complejo de Edipo y formación del superyó. </w:t>
      </w:r>
    </w:p>
    <w:p w14:paraId="6FE9B273" w14:textId="2E991D9C" w:rsidR="009E67CF" w:rsidRPr="009E67CF" w:rsidRDefault="009E67CF" w:rsidP="009E67CF">
      <w:r w:rsidRPr="009E67CF">
        <w:t xml:space="preserve"> </w:t>
      </w:r>
      <w:r w:rsidRPr="009E67CF">
        <w:rPr>
          <w:b/>
          <w:bCs/>
        </w:rPr>
        <w:t>Actividad integradora:</w:t>
      </w:r>
    </w:p>
    <w:p w14:paraId="736FD14C" w14:textId="77777777" w:rsidR="009E67CF" w:rsidRPr="009E67CF" w:rsidRDefault="009E67CF" w:rsidP="009E67CF">
      <w:r w:rsidRPr="009E67CF">
        <w:t>Se propone trabajar en grupos con una consigna central:</w:t>
      </w:r>
    </w:p>
    <w:p w14:paraId="23BD43A0" w14:textId="77777777" w:rsidR="009E67CF" w:rsidRPr="009E67CF" w:rsidRDefault="009E67CF" w:rsidP="009E67CF">
      <w:r w:rsidRPr="009E67CF">
        <w:rPr>
          <w:b/>
          <w:bCs/>
        </w:rPr>
        <w:t>Analizar una situación</w:t>
      </w:r>
      <w:r w:rsidRPr="009E67CF">
        <w:t xml:space="preserve"> (puede ser un caso dado por la docente o uno construido por los alumnos) donde deberán identificar:</w:t>
      </w:r>
    </w:p>
    <w:p w14:paraId="2ED82412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Qué deseos aparecen (ello) </w:t>
      </w:r>
    </w:p>
    <w:p w14:paraId="34ECA34D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Qué normas o límites intervienen (superyó) </w:t>
      </w:r>
    </w:p>
    <w:p w14:paraId="754195DD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Cómo actúa el yo </w:t>
      </w:r>
    </w:p>
    <w:p w14:paraId="701F37C4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Si hay presencia de algún mecanismo de defensa </w:t>
      </w:r>
    </w:p>
    <w:p w14:paraId="78AB5D66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Cómo influye el entorno familiar o social </w:t>
      </w:r>
    </w:p>
    <w:p w14:paraId="612B145A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Relación con el Complejo de Edipo (formación de normas, identificación, etc.) </w:t>
      </w:r>
    </w:p>
    <w:p w14:paraId="4CB8BC1A" w14:textId="77777777" w:rsidR="009E67CF" w:rsidRPr="009E67CF" w:rsidRDefault="009E67CF" w:rsidP="009E67CF">
      <w:r w:rsidRPr="009E67CF">
        <w:t>También pueden:</w:t>
      </w:r>
    </w:p>
    <w:p w14:paraId="66151180" w14:textId="77777777" w:rsidR="009E67CF" w:rsidRPr="009E67CF" w:rsidRDefault="009E67CF" w:rsidP="009E67CF">
      <w:pPr>
        <w:numPr>
          <w:ilvl w:val="0"/>
          <w:numId w:val="3"/>
        </w:numPr>
      </w:pPr>
      <w:r w:rsidRPr="009E67CF">
        <w:lastRenderedPageBreak/>
        <w:t>Elaborar un esquema o mapa conceptual integrando todos los conceptos</w:t>
      </w:r>
      <w:r w:rsidRPr="009E67CF">
        <w:br/>
      </w:r>
      <w:r w:rsidRPr="009E67CF">
        <w:rPr>
          <w:b/>
          <w:bCs/>
        </w:rPr>
        <w:t>o</w:t>
      </w:r>
      <w:r w:rsidRPr="009E67CF">
        <w:t xml:space="preserve"> </w:t>
      </w:r>
    </w:p>
    <w:p w14:paraId="1EFAA31E" w14:textId="0AA9185E" w:rsidR="009E67CF" w:rsidRPr="009E67CF" w:rsidRDefault="009E67CF" w:rsidP="009E67CF">
      <w:pPr>
        <w:numPr>
          <w:ilvl w:val="0"/>
          <w:numId w:val="3"/>
        </w:numPr>
      </w:pPr>
      <w:r w:rsidRPr="009E67CF">
        <w:t xml:space="preserve">Resolver una guía de preguntas integradoras. </w:t>
      </w:r>
    </w:p>
    <w:p w14:paraId="10507CDC" w14:textId="77777777" w:rsidR="009E67CF" w:rsidRPr="009E67CF" w:rsidRDefault="009E67CF" w:rsidP="009E67CF">
      <w:r w:rsidRPr="009E67CF">
        <w:rPr>
          <w:b/>
          <w:bCs/>
        </w:rPr>
        <w:t>Cierre:</w:t>
      </w:r>
      <w:r w:rsidRPr="009E67CF">
        <w:br/>
        <w:t>Puesta en común de los trabajos.</w:t>
      </w:r>
      <w:r w:rsidRPr="009E67CF">
        <w:br/>
        <w:t>Se realiza una síntesis final articulando todos los conceptos trabajados.</w:t>
      </w:r>
    </w:p>
    <w:p w14:paraId="1646A0F2" w14:textId="77777777" w:rsidR="009E67CF" w:rsidRDefault="009E67CF" w:rsidP="009E67CF">
      <w:r w:rsidRPr="009E67CF">
        <w:t>Reflexión final:</w:t>
      </w:r>
    </w:p>
    <w:p w14:paraId="7AD2B7EB" w14:textId="1A7BB11F" w:rsidR="009E67CF" w:rsidRPr="009E67CF" w:rsidRDefault="009E67CF" w:rsidP="009E67CF">
      <w:r w:rsidRPr="009E67CF">
        <w:t xml:space="preserve"> </w:t>
      </w:r>
      <w:r w:rsidRPr="009E67CF">
        <w:rPr>
          <w:i/>
          <w:iCs/>
        </w:rPr>
        <w:t>¿Cómo se construye nuestra forma de pensar, sentir y actuar?</w:t>
      </w:r>
    </w:p>
    <w:p w14:paraId="2EEDE0FE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08A5"/>
    <w:multiLevelType w:val="multilevel"/>
    <w:tmpl w:val="C52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1631D"/>
    <w:multiLevelType w:val="multilevel"/>
    <w:tmpl w:val="1C80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A7C9E"/>
    <w:multiLevelType w:val="multilevel"/>
    <w:tmpl w:val="1A56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43860">
    <w:abstractNumId w:val="2"/>
  </w:num>
  <w:num w:numId="2" w16cid:durableId="2075616502">
    <w:abstractNumId w:val="0"/>
  </w:num>
  <w:num w:numId="3" w16cid:durableId="96122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CF"/>
    <w:rsid w:val="00183B4A"/>
    <w:rsid w:val="0027351D"/>
    <w:rsid w:val="003201EA"/>
    <w:rsid w:val="006B2D54"/>
    <w:rsid w:val="009E67CF"/>
    <w:rsid w:val="00D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BC2D"/>
  <w15:chartTrackingRefBased/>
  <w15:docId w15:val="{63E14B82-EC84-4F85-B521-5183597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7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7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7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7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7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7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7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7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7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7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1265</Characters>
  <Application>Microsoft Office Word</Application>
  <DocSecurity>0</DocSecurity>
  <Lines>45</Lines>
  <Paragraphs>32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2026-04-26T15:53:00Z</dcterms:created>
  <dcterms:modified xsi:type="dcterms:W3CDTF">2026-04-26T15:57:00Z</dcterms:modified>
</cp:coreProperties>
</file>