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6E8F" w14:textId="30ADE49C" w:rsidR="00611796" w:rsidRDefault="00611796" w:rsidP="00611796">
      <w:pPr>
        <w:rPr>
          <w:b/>
          <w:bCs/>
        </w:rPr>
      </w:pPr>
      <w:r w:rsidRPr="00611796">
        <w:rPr>
          <w:b/>
          <w:bCs/>
        </w:rPr>
        <w:t xml:space="preserve">Trabajo Práctico </w:t>
      </w:r>
      <w:proofErr w:type="spellStart"/>
      <w:r w:rsidRPr="00611796">
        <w:rPr>
          <w:b/>
          <w:bCs/>
        </w:rPr>
        <w:t>N°</w:t>
      </w:r>
      <w:proofErr w:type="spellEnd"/>
      <w:r>
        <w:rPr>
          <w:b/>
          <w:bCs/>
        </w:rPr>
        <w:t xml:space="preserve"> 28</w:t>
      </w:r>
    </w:p>
    <w:p w14:paraId="587F212F" w14:textId="77777777" w:rsidR="00611796" w:rsidRPr="00611796" w:rsidRDefault="00611796" w:rsidP="00611796">
      <w:pPr>
        <w:rPr>
          <w:b/>
          <w:bCs/>
        </w:rPr>
      </w:pPr>
      <w:r w:rsidRPr="00611796">
        <w:rPr>
          <w:b/>
          <w:bCs/>
        </w:rPr>
        <w:t>Materia: Proyectos de Investigación en Ciencias Sociales</w:t>
      </w:r>
      <w:r w:rsidRPr="00611796">
        <w:rPr>
          <w:b/>
          <w:bCs/>
        </w:rPr>
        <w:br/>
        <w:t>Profesor: Rosario Rojas</w:t>
      </w:r>
      <w:r w:rsidRPr="00611796">
        <w:rPr>
          <w:b/>
          <w:bCs/>
        </w:rPr>
        <w:br/>
        <w:t>Curso: 6° B</w:t>
      </w:r>
    </w:p>
    <w:p w14:paraId="2028DA6C" w14:textId="77777777" w:rsidR="00611796" w:rsidRPr="00611796" w:rsidRDefault="00611796" w:rsidP="00611796">
      <w:pPr>
        <w:rPr>
          <w:b/>
          <w:bCs/>
        </w:rPr>
      </w:pPr>
      <w:r w:rsidRPr="00611796">
        <w:rPr>
          <w:b/>
          <w:bCs/>
        </w:rPr>
        <w:t>Bibliografías:</w:t>
      </w:r>
    </w:p>
    <w:p w14:paraId="5A502C9C" w14:textId="77777777" w:rsidR="00611796" w:rsidRPr="00611796" w:rsidRDefault="00611796" w:rsidP="00611796">
      <w:pPr>
        <w:numPr>
          <w:ilvl w:val="0"/>
          <w:numId w:val="4"/>
        </w:numPr>
        <w:rPr>
          <w:b/>
          <w:bCs/>
        </w:rPr>
      </w:pPr>
      <w:r w:rsidRPr="00611796">
        <w:rPr>
          <w:b/>
          <w:bCs/>
        </w:rPr>
        <w:t xml:space="preserve">D’Aquino, M. y Rodríguez, E. </w:t>
      </w:r>
      <w:r w:rsidRPr="00611796">
        <w:rPr>
          <w:b/>
          <w:bCs/>
          <w:i/>
          <w:iCs/>
        </w:rPr>
        <w:t>Proyectos de investigación en ciencias sociales</w:t>
      </w:r>
      <w:r w:rsidRPr="00611796">
        <w:rPr>
          <w:b/>
          <w:bCs/>
        </w:rPr>
        <w:t xml:space="preserve">. Editorial </w:t>
      </w:r>
      <w:proofErr w:type="spellStart"/>
      <w:r w:rsidRPr="00611796">
        <w:rPr>
          <w:b/>
          <w:bCs/>
        </w:rPr>
        <w:t>Maipue</w:t>
      </w:r>
      <w:proofErr w:type="spellEnd"/>
      <w:r w:rsidRPr="00611796">
        <w:rPr>
          <w:b/>
          <w:bCs/>
        </w:rPr>
        <w:t xml:space="preserve">. </w:t>
      </w:r>
    </w:p>
    <w:p w14:paraId="35D10E90" w14:textId="5AD12D80" w:rsidR="00611796" w:rsidRPr="00611796" w:rsidRDefault="00611796" w:rsidP="00611796">
      <w:pPr>
        <w:numPr>
          <w:ilvl w:val="0"/>
          <w:numId w:val="4"/>
        </w:numPr>
        <w:rPr>
          <w:b/>
          <w:bCs/>
        </w:rPr>
      </w:pPr>
      <w:r w:rsidRPr="00611796">
        <w:rPr>
          <w:b/>
          <w:bCs/>
        </w:rPr>
        <w:t>Materiales y avances elaborados por cada grupo de investigación.</w:t>
      </w:r>
    </w:p>
    <w:p w14:paraId="6F9C4B7F" w14:textId="0EAFDD20" w:rsidR="00611796" w:rsidRPr="00611796" w:rsidRDefault="00611796" w:rsidP="00611796">
      <w:r w:rsidRPr="00611796">
        <w:rPr>
          <w:b/>
          <w:bCs/>
        </w:rPr>
        <w:t>Página:</w:t>
      </w:r>
      <w:r w:rsidRPr="00611796">
        <w:t xml:space="preserve"> </w:t>
      </w:r>
      <w:r>
        <w:t>8-37</w:t>
      </w:r>
    </w:p>
    <w:p w14:paraId="5A094863" w14:textId="77777777" w:rsidR="00611796" w:rsidRPr="00611796" w:rsidRDefault="00611796" w:rsidP="00611796">
      <w:pPr>
        <w:rPr>
          <w:b/>
          <w:bCs/>
        </w:rPr>
      </w:pPr>
      <w:r w:rsidRPr="00611796">
        <w:rPr>
          <w:b/>
          <w:bCs/>
        </w:rPr>
        <w:t>Tema:</w:t>
      </w:r>
    </w:p>
    <w:p w14:paraId="558E7585" w14:textId="3B001F25" w:rsidR="00611796" w:rsidRPr="00611796" w:rsidRDefault="00611796" w:rsidP="00611796">
      <w:r w:rsidRPr="00611796">
        <w:t>Construcción y organización de la carpeta del proyecto de investigación.</w:t>
      </w:r>
    </w:p>
    <w:p w14:paraId="553F6507" w14:textId="77777777" w:rsidR="00611796" w:rsidRPr="00611796" w:rsidRDefault="00611796" w:rsidP="00611796">
      <w:pPr>
        <w:rPr>
          <w:b/>
          <w:bCs/>
        </w:rPr>
      </w:pPr>
      <w:r w:rsidRPr="00611796">
        <w:rPr>
          <w:b/>
          <w:bCs/>
        </w:rPr>
        <w:t>Actividades:</w:t>
      </w:r>
    </w:p>
    <w:p w14:paraId="7C13A517" w14:textId="77777777" w:rsidR="00611796" w:rsidRPr="00611796" w:rsidRDefault="00611796" w:rsidP="00611796">
      <w:r w:rsidRPr="00611796">
        <w:rPr>
          <w:b/>
          <w:bCs/>
        </w:rPr>
        <w:t>Inicio:</w:t>
      </w:r>
      <w:r w:rsidRPr="00611796">
        <w:br/>
        <w:t>La docente retomará los avances realizados por cada grupo en relación con sus proyectos de investigación y explicará la importancia de la organización formal y conceptual de la carpeta de trabajo.</w:t>
      </w:r>
    </w:p>
    <w:p w14:paraId="686D74E2" w14:textId="5260890A" w:rsidR="00611796" w:rsidRPr="00611796" w:rsidRDefault="00611796" w:rsidP="00611796">
      <w:r w:rsidRPr="00611796">
        <w:t>Se recordará que la carpeta constituye el registro del proceso investigativo y debe reflejar coherencia, organización y articulación entre los distintos apartados del proyecto.</w:t>
      </w:r>
    </w:p>
    <w:p w14:paraId="4A29F57E" w14:textId="77777777" w:rsidR="00611796" w:rsidRPr="00611796" w:rsidRDefault="00611796" w:rsidP="00611796">
      <w:r w:rsidRPr="00611796">
        <w:rPr>
          <w:b/>
          <w:bCs/>
        </w:rPr>
        <w:t>Desarrollo:</w:t>
      </w:r>
      <w:r w:rsidRPr="00611796">
        <w:br/>
        <w:t>Los estudiantes continuarán trabajando de manera práctica sobre la construcción de la carpeta de investigación.</w:t>
      </w:r>
    </w:p>
    <w:p w14:paraId="46BBB21F" w14:textId="77777777" w:rsidR="00611796" w:rsidRPr="00611796" w:rsidRDefault="00611796" w:rsidP="00611796">
      <w:r w:rsidRPr="00611796">
        <w:t>Cada grupo deberá revisar, completar y organizar:</w:t>
      </w:r>
    </w:p>
    <w:p w14:paraId="29AD36D0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Carátula y presentación. </w:t>
      </w:r>
    </w:p>
    <w:p w14:paraId="751CA473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Tema y problema de investigación. </w:t>
      </w:r>
    </w:p>
    <w:p w14:paraId="66DDB647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Preguntas de investigación. </w:t>
      </w:r>
    </w:p>
    <w:p w14:paraId="62A6AE36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Hipótesis. </w:t>
      </w:r>
    </w:p>
    <w:p w14:paraId="2F764774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Fundamentación. </w:t>
      </w:r>
    </w:p>
    <w:p w14:paraId="679FEDF4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Introducción. </w:t>
      </w:r>
    </w:p>
    <w:p w14:paraId="7D78880C" w14:textId="77777777" w:rsidR="00611796" w:rsidRPr="00611796" w:rsidRDefault="00611796" w:rsidP="00611796">
      <w:pPr>
        <w:numPr>
          <w:ilvl w:val="0"/>
          <w:numId w:val="1"/>
        </w:numPr>
      </w:pPr>
      <w:r w:rsidRPr="00611796">
        <w:t xml:space="preserve">Primeros avances del marco teórico. </w:t>
      </w:r>
    </w:p>
    <w:p w14:paraId="14082F78" w14:textId="77777777" w:rsidR="00611796" w:rsidRPr="00611796" w:rsidRDefault="00611796" w:rsidP="00611796">
      <w:r w:rsidRPr="00611796">
        <w:t>La docente acompañará el trabajo realizando correcciones y orientaciones sobre:</w:t>
      </w:r>
    </w:p>
    <w:p w14:paraId="1911D2DB" w14:textId="77777777" w:rsidR="00611796" w:rsidRPr="00611796" w:rsidRDefault="00611796" w:rsidP="00611796">
      <w:pPr>
        <w:numPr>
          <w:ilvl w:val="0"/>
          <w:numId w:val="2"/>
        </w:numPr>
      </w:pPr>
      <w:r w:rsidRPr="00611796">
        <w:t xml:space="preserve">Organización de la información. </w:t>
      </w:r>
    </w:p>
    <w:p w14:paraId="5BD2E13E" w14:textId="77777777" w:rsidR="00611796" w:rsidRPr="00611796" w:rsidRDefault="00611796" w:rsidP="00611796">
      <w:pPr>
        <w:numPr>
          <w:ilvl w:val="0"/>
          <w:numId w:val="2"/>
        </w:numPr>
      </w:pPr>
      <w:r w:rsidRPr="00611796">
        <w:t xml:space="preserve">Claridad conceptual. </w:t>
      </w:r>
    </w:p>
    <w:p w14:paraId="4417DE84" w14:textId="77777777" w:rsidR="00611796" w:rsidRPr="00611796" w:rsidRDefault="00611796" w:rsidP="00611796">
      <w:pPr>
        <w:numPr>
          <w:ilvl w:val="0"/>
          <w:numId w:val="2"/>
        </w:numPr>
      </w:pPr>
      <w:r w:rsidRPr="00611796">
        <w:lastRenderedPageBreak/>
        <w:t xml:space="preserve">Cohesión y redacción académica. </w:t>
      </w:r>
    </w:p>
    <w:p w14:paraId="62C0435F" w14:textId="77777777" w:rsidR="00611796" w:rsidRPr="00611796" w:rsidRDefault="00611796" w:rsidP="00611796">
      <w:pPr>
        <w:numPr>
          <w:ilvl w:val="0"/>
          <w:numId w:val="2"/>
        </w:numPr>
      </w:pPr>
      <w:r w:rsidRPr="00611796">
        <w:t xml:space="preserve">Relación entre las distintas partes del proyecto. </w:t>
      </w:r>
    </w:p>
    <w:p w14:paraId="04E5700D" w14:textId="77777777" w:rsidR="00611796" w:rsidRPr="00611796" w:rsidRDefault="00611796" w:rsidP="00611796">
      <w:pPr>
        <w:numPr>
          <w:ilvl w:val="0"/>
          <w:numId w:val="2"/>
        </w:numPr>
      </w:pPr>
      <w:r w:rsidRPr="00611796">
        <w:t xml:space="preserve">Uso adecuado de conceptos teóricos. </w:t>
      </w:r>
    </w:p>
    <w:p w14:paraId="710862B5" w14:textId="77777777" w:rsidR="00611796" w:rsidRPr="00611796" w:rsidRDefault="00611796" w:rsidP="00611796">
      <w:pPr>
        <w:numPr>
          <w:ilvl w:val="0"/>
          <w:numId w:val="2"/>
        </w:numPr>
      </w:pPr>
      <w:r w:rsidRPr="00611796">
        <w:t xml:space="preserve">Presentación y prolijidad de la carpeta. </w:t>
      </w:r>
    </w:p>
    <w:p w14:paraId="7BFFF5BB" w14:textId="27C30B19" w:rsidR="00611796" w:rsidRPr="00611796" w:rsidRDefault="00611796" w:rsidP="00611796">
      <w:r w:rsidRPr="00611796">
        <w:t>También se trabajará sobre la importancia de revisar y reformular producciones como parte del proceso de investigación.</w:t>
      </w:r>
    </w:p>
    <w:p w14:paraId="2582F455" w14:textId="77777777" w:rsidR="00611796" w:rsidRPr="00611796" w:rsidRDefault="00611796" w:rsidP="00611796">
      <w:r w:rsidRPr="00611796">
        <w:rPr>
          <w:b/>
          <w:bCs/>
        </w:rPr>
        <w:t>Cierre:</w:t>
      </w:r>
      <w:r w:rsidRPr="00611796">
        <w:br/>
        <w:t>Cada grupo compartirá brevemente los avances realizados y las dificultades encontradas durante la construcción de la carpeta.</w:t>
      </w:r>
    </w:p>
    <w:p w14:paraId="2BE41BD9" w14:textId="77777777" w:rsidR="00611796" w:rsidRPr="00611796" w:rsidRDefault="00611796" w:rsidP="00611796">
      <w:r w:rsidRPr="00611796">
        <w:t>La docente realizará devoluciones generales enfatizando la importancia de:</w:t>
      </w:r>
    </w:p>
    <w:p w14:paraId="690D2BCC" w14:textId="77777777" w:rsidR="00611796" w:rsidRPr="00611796" w:rsidRDefault="00611796" w:rsidP="00611796">
      <w:pPr>
        <w:numPr>
          <w:ilvl w:val="0"/>
          <w:numId w:val="3"/>
        </w:numPr>
      </w:pPr>
      <w:r w:rsidRPr="00611796">
        <w:t xml:space="preserve">La coherencia interna del proyecto. </w:t>
      </w:r>
    </w:p>
    <w:p w14:paraId="39561464" w14:textId="77777777" w:rsidR="00611796" w:rsidRPr="00611796" w:rsidRDefault="00611796" w:rsidP="00611796">
      <w:pPr>
        <w:numPr>
          <w:ilvl w:val="0"/>
          <w:numId w:val="3"/>
        </w:numPr>
      </w:pPr>
      <w:r w:rsidRPr="00611796">
        <w:t xml:space="preserve">La organización progresiva del trabajo investigativo. </w:t>
      </w:r>
    </w:p>
    <w:p w14:paraId="36590DA8" w14:textId="77777777" w:rsidR="00611796" w:rsidRPr="00611796" w:rsidRDefault="00611796" w:rsidP="00611796">
      <w:pPr>
        <w:numPr>
          <w:ilvl w:val="0"/>
          <w:numId w:val="3"/>
        </w:numPr>
      </w:pPr>
      <w:r w:rsidRPr="00611796">
        <w:t xml:space="preserve">La construcción escrita como herramienta de reflexión y análisis. </w:t>
      </w:r>
    </w:p>
    <w:p w14:paraId="116DAAE5" w14:textId="77777777" w:rsidR="00611796" w:rsidRPr="00611796" w:rsidRDefault="00611796" w:rsidP="00611796">
      <w:r w:rsidRPr="00611796">
        <w:t>Se finalizará destacando que la carpeta no representa solamente un producto final, sino el proceso de construcción del conocimiento realizado por cada grupo.</w:t>
      </w:r>
    </w:p>
    <w:p w14:paraId="0FAAD12F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4B79"/>
    <w:multiLevelType w:val="multilevel"/>
    <w:tmpl w:val="53D0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46C24"/>
    <w:multiLevelType w:val="multilevel"/>
    <w:tmpl w:val="FA72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447B0"/>
    <w:multiLevelType w:val="multilevel"/>
    <w:tmpl w:val="CC70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767A1"/>
    <w:multiLevelType w:val="multilevel"/>
    <w:tmpl w:val="B10C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351493">
    <w:abstractNumId w:val="0"/>
  </w:num>
  <w:num w:numId="2" w16cid:durableId="2049328194">
    <w:abstractNumId w:val="1"/>
  </w:num>
  <w:num w:numId="3" w16cid:durableId="14813535">
    <w:abstractNumId w:val="2"/>
  </w:num>
  <w:num w:numId="4" w16cid:durableId="9267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6"/>
    <w:rsid w:val="00172B92"/>
    <w:rsid w:val="00183B4A"/>
    <w:rsid w:val="0027351D"/>
    <w:rsid w:val="003201EA"/>
    <w:rsid w:val="00611796"/>
    <w:rsid w:val="006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09E"/>
  <w15:chartTrackingRefBased/>
  <w15:docId w15:val="{1146833B-4E28-4274-AF0A-7FB19CE4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7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7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7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7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7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7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7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2026-05-25T20:48:00Z</dcterms:created>
  <dcterms:modified xsi:type="dcterms:W3CDTF">2026-05-25T20:57:00Z</dcterms:modified>
</cp:coreProperties>
</file>