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768C" w14:textId="662D403F" w:rsidR="006A217D" w:rsidRPr="006A217D" w:rsidRDefault="006A217D" w:rsidP="006A217D">
      <w:pPr>
        <w:rPr>
          <w:b/>
          <w:bCs/>
        </w:rPr>
      </w:pPr>
      <w:r w:rsidRPr="006A217D">
        <w:rPr>
          <w:b/>
          <w:bCs/>
        </w:rPr>
        <w:t xml:space="preserve">Trabajo Práctico </w:t>
      </w:r>
      <w:proofErr w:type="spellStart"/>
      <w:r w:rsidRPr="006A217D">
        <w:rPr>
          <w:b/>
          <w:bCs/>
        </w:rPr>
        <w:t>N°</w:t>
      </w:r>
      <w:proofErr w:type="spellEnd"/>
      <w:r>
        <w:rPr>
          <w:b/>
          <w:bCs/>
        </w:rPr>
        <w:t xml:space="preserve"> 2</w:t>
      </w:r>
      <w:r w:rsidR="002A27FC">
        <w:rPr>
          <w:b/>
          <w:bCs/>
        </w:rPr>
        <w:t>6</w:t>
      </w:r>
    </w:p>
    <w:p w14:paraId="2114DC69" w14:textId="77777777" w:rsidR="006A217D" w:rsidRPr="006A217D" w:rsidRDefault="006A217D" w:rsidP="006A217D">
      <w:r w:rsidRPr="006A217D">
        <w:rPr>
          <w:b/>
          <w:bCs/>
        </w:rPr>
        <w:t>Materia:</w:t>
      </w:r>
      <w:r w:rsidRPr="006A217D">
        <w:t xml:space="preserve"> Proyectos de Investigación en Ciencias Sociales</w:t>
      </w:r>
      <w:r w:rsidRPr="006A217D">
        <w:br/>
      </w:r>
      <w:r w:rsidRPr="006A217D">
        <w:rPr>
          <w:b/>
          <w:bCs/>
        </w:rPr>
        <w:t>Profesor:</w:t>
      </w:r>
      <w:r w:rsidRPr="006A217D">
        <w:t xml:space="preserve"> Rosario Rojas</w:t>
      </w:r>
      <w:r w:rsidRPr="006A217D">
        <w:br/>
      </w:r>
      <w:r w:rsidRPr="006A217D">
        <w:rPr>
          <w:b/>
          <w:bCs/>
        </w:rPr>
        <w:t>Curso:</w:t>
      </w:r>
      <w:r w:rsidRPr="006A217D">
        <w:t xml:space="preserve"> 6° B</w:t>
      </w:r>
    </w:p>
    <w:p w14:paraId="38585ACC" w14:textId="77777777" w:rsidR="006A217D" w:rsidRPr="006A217D" w:rsidRDefault="006A217D" w:rsidP="006A217D">
      <w:r w:rsidRPr="006A217D">
        <w:rPr>
          <w:b/>
          <w:bCs/>
        </w:rPr>
        <w:t>Bibliografías:</w:t>
      </w:r>
    </w:p>
    <w:p w14:paraId="30A015DB" w14:textId="77777777" w:rsidR="006A217D" w:rsidRPr="006A217D" w:rsidRDefault="006A217D" w:rsidP="006A217D">
      <w:pPr>
        <w:numPr>
          <w:ilvl w:val="0"/>
          <w:numId w:val="1"/>
        </w:numPr>
      </w:pPr>
      <w:r w:rsidRPr="006A217D">
        <w:t xml:space="preserve">D’Aquino, M. y Rodríguez, E. </w:t>
      </w:r>
      <w:r w:rsidRPr="006A217D">
        <w:rPr>
          <w:i/>
          <w:iCs/>
        </w:rPr>
        <w:t>Proyectos de investigación en ciencias sociales</w:t>
      </w:r>
      <w:r w:rsidRPr="006A217D">
        <w:t xml:space="preserve">. Editorial </w:t>
      </w:r>
      <w:proofErr w:type="spellStart"/>
      <w:r w:rsidRPr="006A217D">
        <w:t>Maipue</w:t>
      </w:r>
      <w:proofErr w:type="spellEnd"/>
      <w:r w:rsidRPr="006A217D">
        <w:t xml:space="preserve">. </w:t>
      </w:r>
    </w:p>
    <w:p w14:paraId="4B40CB7A" w14:textId="18B26E9C" w:rsidR="006A217D" w:rsidRPr="006A217D" w:rsidRDefault="006A217D" w:rsidP="006A217D">
      <w:pPr>
        <w:numPr>
          <w:ilvl w:val="0"/>
          <w:numId w:val="1"/>
        </w:numPr>
      </w:pPr>
      <w:r w:rsidRPr="006A217D">
        <w:t xml:space="preserve">Dossier y materiales trabajados durante el ciclo lectivo. </w:t>
      </w:r>
    </w:p>
    <w:p w14:paraId="731EAB3B" w14:textId="77777777" w:rsidR="006A217D" w:rsidRPr="006A217D" w:rsidRDefault="006A217D" w:rsidP="006A217D">
      <w:r w:rsidRPr="006A217D">
        <w:rPr>
          <w:b/>
          <w:bCs/>
        </w:rPr>
        <w:t>Página:</w:t>
      </w:r>
      <w:r w:rsidRPr="006A217D">
        <w:t xml:space="preserve"> Repaso integrador</w:t>
      </w:r>
    </w:p>
    <w:p w14:paraId="7A9BE912" w14:textId="77777777" w:rsidR="006A217D" w:rsidRPr="006A217D" w:rsidRDefault="006A217D" w:rsidP="006A217D">
      <w:pPr>
        <w:rPr>
          <w:b/>
          <w:bCs/>
        </w:rPr>
      </w:pPr>
      <w:r w:rsidRPr="006A217D">
        <w:rPr>
          <w:b/>
          <w:bCs/>
        </w:rPr>
        <w:t>Tema:</w:t>
      </w:r>
    </w:p>
    <w:p w14:paraId="7A396B75" w14:textId="0847B346" w:rsidR="006A217D" w:rsidRPr="006A217D" w:rsidRDefault="006A217D" w:rsidP="006A217D">
      <w:r w:rsidRPr="006A217D">
        <w:t>Repaso integral de contenidos y articulación de conceptos centrales de la materia.</w:t>
      </w:r>
    </w:p>
    <w:p w14:paraId="07DC63BD" w14:textId="77777777" w:rsidR="006A217D" w:rsidRPr="006A217D" w:rsidRDefault="006A217D" w:rsidP="006A217D">
      <w:pPr>
        <w:rPr>
          <w:b/>
          <w:bCs/>
        </w:rPr>
      </w:pPr>
      <w:r w:rsidRPr="006A217D">
        <w:rPr>
          <w:b/>
          <w:bCs/>
        </w:rPr>
        <w:t>Actividades:</w:t>
      </w:r>
    </w:p>
    <w:p w14:paraId="2CEB036E" w14:textId="77777777" w:rsidR="006A217D" w:rsidRPr="006A217D" w:rsidRDefault="006A217D" w:rsidP="006A217D">
      <w:r w:rsidRPr="006A217D">
        <w:rPr>
          <w:b/>
          <w:bCs/>
        </w:rPr>
        <w:t>Inicio:</w:t>
      </w:r>
      <w:r w:rsidRPr="006A217D">
        <w:br/>
        <w:t>La docente realizará una recuperación oral de los principales contenidos trabajados durante el trimestre y organizará un intercambio inicial con preguntas disparadoras para identificar conceptos, relaciones y dudas pendientes.</w:t>
      </w:r>
    </w:p>
    <w:p w14:paraId="526FE32B" w14:textId="20BE9ED9" w:rsidR="006A217D" w:rsidRPr="006A217D" w:rsidRDefault="006A217D" w:rsidP="006A217D">
      <w:r w:rsidRPr="006A217D">
        <w:t>Se retomará el recorrido realizado en la materia, enfatizando la construcción progresiva de herramientas de análisis e investigación social.</w:t>
      </w:r>
    </w:p>
    <w:p w14:paraId="296AD651" w14:textId="77777777" w:rsidR="006A217D" w:rsidRPr="006A217D" w:rsidRDefault="006A217D" w:rsidP="006A217D">
      <w:r w:rsidRPr="006A217D">
        <w:rPr>
          <w:b/>
          <w:bCs/>
        </w:rPr>
        <w:t>Desarrollo:</w:t>
      </w:r>
      <w:r w:rsidRPr="006A217D">
        <w:br/>
        <w:t>Se desarrollará un repaso integrador y participativo de todos los contenidos vistos hasta el momento, trabajando especialmente:</w:t>
      </w:r>
    </w:p>
    <w:p w14:paraId="02ACB846" w14:textId="77777777" w:rsidR="006A217D" w:rsidRPr="006A217D" w:rsidRDefault="006A217D" w:rsidP="006A217D">
      <w:pPr>
        <w:numPr>
          <w:ilvl w:val="0"/>
          <w:numId w:val="2"/>
        </w:numPr>
      </w:pPr>
      <w:r w:rsidRPr="006A217D">
        <w:t xml:space="preserve">Conocimiento científico. </w:t>
      </w:r>
    </w:p>
    <w:p w14:paraId="3725F68D" w14:textId="77777777" w:rsidR="006A217D" w:rsidRPr="006A217D" w:rsidRDefault="006A217D" w:rsidP="006A217D">
      <w:pPr>
        <w:numPr>
          <w:ilvl w:val="0"/>
          <w:numId w:val="2"/>
        </w:numPr>
      </w:pPr>
      <w:r w:rsidRPr="006A217D">
        <w:t xml:space="preserve">Ciencias sociales y producción de conocimiento. </w:t>
      </w:r>
    </w:p>
    <w:p w14:paraId="46703DA4" w14:textId="77777777" w:rsidR="006A217D" w:rsidRPr="006A217D" w:rsidRDefault="006A217D" w:rsidP="006A217D">
      <w:pPr>
        <w:numPr>
          <w:ilvl w:val="0"/>
          <w:numId w:val="2"/>
        </w:numPr>
      </w:pPr>
      <w:r w:rsidRPr="006A217D">
        <w:t xml:space="preserve">Métodos cuantitativos y cualitativos. </w:t>
      </w:r>
    </w:p>
    <w:p w14:paraId="5AF992D2" w14:textId="77777777" w:rsidR="006A217D" w:rsidRPr="006A217D" w:rsidRDefault="006A217D" w:rsidP="006A217D">
      <w:pPr>
        <w:numPr>
          <w:ilvl w:val="0"/>
          <w:numId w:val="2"/>
        </w:numPr>
      </w:pPr>
      <w:r w:rsidRPr="006A217D">
        <w:t xml:space="preserve">Enfoque etnográfico y trabajo de campo. </w:t>
      </w:r>
    </w:p>
    <w:p w14:paraId="33825EC0" w14:textId="77777777" w:rsidR="006A217D" w:rsidRPr="006A217D" w:rsidRDefault="006A217D" w:rsidP="006A217D">
      <w:pPr>
        <w:numPr>
          <w:ilvl w:val="0"/>
          <w:numId w:val="2"/>
        </w:numPr>
      </w:pPr>
      <w:r w:rsidRPr="006A217D">
        <w:t xml:space="preserve">Problema de investigación. </w:t>
      </w:r>
    </w:p>
    <w:p w14:paraId="2B79CB23" w14:textId="77777777" w:rsidR="006A217D" w:rsidRPr="006A217D" w:rsidRDefault="006A217D" w:rsidP="006A217D">
      <w:pPr>
        <w:numPr>
          <w:ilvl w:val="0"/>
          <w:numId w:val="2"/>
        </w:numPr>
      </w:pPr>
      <w:r w:rsidRPr="006A217D">
        <w:t xml:space="preserve">Hipótesis y variables. </w:t>
      </w:r>
    </w:p>
    <w:p w14:paraId="7A72B9F4" w14:textId="77777777" w:rsidR="006A217D" w:rsidRPr="006A217D" w:rsidRDefault="006A217D" w:rsidP="006A217D">
      <w:pPr>
        <w:numPr>
          <w:ilvl w:val="0"/>
          <w:numId w:val="2"/>
        </w:numPr>
      </w:pPr>
      <w:r w:rsidRPr="006A217D">
        <w:t xml:space="preserve">Objetivación y ruptura con el sentido común. </w:t>
      </w:r>
    </w:p>
    <w:p w14:paraId="1E54C758" w14:textId="77777777" w:rsidR="006A217D" w:rsidRPr="006A217D" w:rsidRDefault="006A217D" w:rsidP="006A217D">
      <w:pPr>
        <w:numPr>
          <w:ilvl w:val="0"/>
          <w:numId w:val="2"/>
        </w:numPr>
      </w:pPr>
      <w:r w:rsidRPr="006A217D">
        <w:t xml:space="preserve">Preguntas de investigación. </w:t>
      </w:r>
    </w:p>
    <w:p w14:paraId="35703EA1" w14:textId="77777777" w:rsidR="006A217D" w:rsidRPr="006A217D" w:rsidRDefault="006A217D" w:rsidP="006A217D">
      <w:pPr>
        <w:numPr>
          <w:ilvl w:val="0"/>
          <w:numId w:val="2"/>
        </w:numPr>
      </w:pPr>
      <w:r w:rsidRPr="006A217D">
        <w:t xml:space="preserve">Fundamentación, introducción y marco teórico. </w:t>
      </w:r>
    </w:p>
    <w:p w14:paraId="2E1F8127" w14:textId="77777777" w:rsidR="006A217D" w:rsidRPr="006A217D" w:rsidRDefault="006A217D" w:rsidP="006A217D">
      <w:pPr>
        <w:numPr>
          <w:ilvl w:val="0"/>
          <w:numId w:val="2"/>
        </w:numPr>
      </w:pPr>
      <w:r w:rsidRPr="006A217D">
        <w:t xml:space="preserve">Estructura del proyecto de investigación social. </w:t>
      </w:r>
    </w:p>
    <w:p w14:paraId="09AA86C5" w14:textId="77777777" w:rsidR="006A217D" w:rsidRPr="006A217D" w:rsidRDefault="006A217D" w:rsidP="006A217D">
      <w:r w:rsidRPr="006A217D">
        <w:lastRenderedPageBreak/>
        <w:t>La docente propondrá situaciones, ejemplos y preguntas de análisis para que los estudiantes relacionen conceptos y fundamenten respuestas utilizando vocabulario específico de la materia.</w:t>
      </w:r>
    </w:p>
    <w:p w14:paraId="328FCF79" w14:textId="1A614CE1" w:rsidR="006A217D" w:rsidRPr="006A217D" w:rsidRDefault="006A217D" w:rsidP="006A217D">
      <w:r w:rsidRPr="006A217D">
        <w:t>También se retomarán los proyectos de investigación de cada grupo para ejemplificar cómo los contenidos teóricos se aplican en producciones concretas.</w:t>
      </w:r>
    </w:p>
    <w:p w14:paraId="52172069" w14:textId="77777777" w:rsidR="006A217D" w:rsidRPr="006A217D" w:rsidRDefault="006A217D" w:rsidP="006A217D">
      <w:r w:rsidRPr="006A217D">
        <w:rPr>
          <w:b/>
          <w:bCs/>
        </w:rPr>
        <w:t>Cierre:</w:t>
      </w:r>
      <w:r w:rsidRPr="006A217D">
        <w:br/>
        <w:t>Se realizará una síntesis colectiva de los conceptos más importantes y se responderán dudas generales surgidas durante la clase.</w:t>
      </w:r>
    </w:p>
    <w:p w14:paraId="5C43329C" w14:textId="77777777" w:rsidR="006A217D" w:rsidRPr="006A217D" w:rsidRDefault="006A217D" w:rsidP="006A217D">
      <w:r w:rsidRPr="006A217D">
        <w:t>La docente reforzará la importancia de:</w:t>
      </w:r>
    </w:p>
    <w:p w14:paraId="18F97C0B" w14:textId="77777777" w:rsidR="006A217D" w:rsidRPr="006A217D" w:rsidRDefault="006A217D" w:rsidP="006A217D">
      <w:pPr>
        <w:numPr>
          <w:ilvl w:val="0"/>
          <w:numId w:val="3"/>
        </w:numPr>
      </w:pPr>
      <w:r w:rsidRPr="006A217D">
        <w:t xml:space="preserve">Comprender los contenidos de manera articulada. </w:t>
      </w:r>
    </w:p>
    <w:p w14:paraId="36185EA7" w14:textId="77777777" w:rsidR="006A217D" w:rsidRPr="006A217D" w:rsidRDefault="006A217D" w:rsidP="006A217D">
      <w:pPr>
        <w:numPr>
          <w:ilvl w:val="0"/>
          <w:numId w:val="3"/>
        </w:numPr>
      </w:pPr>
      <w:r w:rsidRPr="006A217D">
        <w:t xml:space="preserve">Relacionar teoría y práctica. </w:t>
      </w:r>
    </w:p>
    <w:p w14:paraId="5FF41065" w14:textId="77777777" w:rsidR="006A217D" w:rsidRPr="006A217D" w:rsidRDefault="006A217D" w:rsidP="006A217D">
      <w:pPr>
        <w:numPr>
          <w:ilvl w:val="0"/>
          <w:numId w:val="3"/>
        </w:numPr>
      </w:pPr>
      <w:r w:rsidRPr="006A217D">
        <w:t xml:space="preserve">Utilizar conceptos específicos para analizar problemáticas sociales. </w:t>
      </w:r>
    </w:p>
    <w:p w14:paraId="3125E9D4" w14:textId="77777777" w:rsidR="006A217D" w:rsidRPr="006A217D" w:rsidRDefault="006A217D" w:rsidP="006A217D">
      <w:pPr>
        <w:numPr>
          <w:ilvl w:val="0"/>
          <w:numId w:val="3"/>
        </w:numPr>
      </w:pPr>
      <w:r w:rsidRPr="006A217D">
        <w:t xml:space="preserve">Construir una mirada crítica y reflexiva sobre la realidad social. </w:t>
      </w:r>
    </w:p>
    <w:p w14:paraId="16883C84" w14:textId="77777777" w:rsidR="006A217D" w:rsidRPr="006A217D" w:rsidRDefault="006A217D" w:rsidP="006A217D">
      <w:r w:rsidRPr="006A217D">
        <w:t>Se finalizará destacando el proceso de aprendizaje realizado por el curso y el avance en la construcción de herramientas propias de la investigación en ciencias sociales</w:t>
      </w:r>
    </w:p>
    <w:p w14:paraId="7D67F4D9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785"/>
    <w:multiLevelType w:val="multilevel"/>
    <w:tmpl w:val="0022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9149C"/>
    <w:multiLevelType w:val="multilevel"/>
    <w:tmpl w:val="A5FA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56C6F"/>
    <w:multiLevelType w:val="multilevel"/>
    <w:tmpl w:val="400E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337203">
    <w:abstractNumId w:val="2"/>
  </w:num>
  <w:num w:numId="2" w16cid:durableId="1438987078">
    <w:abstractNumId w:val="0"/>
  </w:num>
  <w:num w:numId="3" w16cid:durableId="92569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7D"/>
    <w:rsid w:val="00183B4A"/>
    <w:rsid w:val="0027351D"/>
    <w:rsid w:val="002A27FC"/>
    <w:rsid w:val="003201EA"/>
    <w:rsid w:val="006A217D"/>
    <w:rsid w:val="006B2D54"/>
    <w:rsid w:val="00B1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9FDD"/>
  <w15:chartTrackingRefBased/>
  <w15:docId w15:val="{E7576B9D-3990-46A8-A941-8A85644F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2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2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2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2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2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2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2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2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2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2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2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2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21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21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21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21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21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21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2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2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2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2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21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21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21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1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2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2026-05-17T13:47:00Z</dcterms:created>
  <dcterms:modified xsi:type="dcterms:W3CDTF">2026-05-17T14:08:00Z</dcterms:modified>
</cp:coreProperties>
</file>