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CB9B47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1A26FF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56D8BF08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2D7370">
        <w:rPr>
          <w:rFonts w:ascii="Arial" w:hAnsi="Arial" w:cs="Arial"/>
          <w:sz w:val="28"/>
          <w:szCs w:val="28"/>
        </w:rPr>
        <w:t>07</w:t>
      </w:r>
      <w:r w:rsidRPr="00D25A59">
        <w:rPr>
          <w:rFonts w:ascii="Arial" w:hAnsi="Arial" w:cs="Arial"/>
          <w:sz w:val="28"/>
          <w:szCs w:val="28"/>
        </w:rPr>
        <w:t>-0</w:t>
      </w:r>
      <w:r w:rsidR="00B012FF">
        <w:rPr>
          <w:rFonts w:ascii="Arial" w:hAnsi="Arial" w:cs="Arial"/>
          <w:sz w:val="28"/>
          <w:szCs w:val="28"/>
        </w:rPr>
        <w:t>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0DD63D21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06F42">
        <w:rPr>
          <w:rFonts w:ascii="Arial" w:hAnsi="Arial" w:cs="Arial"/>
          <w:b/>
          <w:color w:val="000000" w:themeColor="text1"/>
          <w:sz w:val="28"/>
          <w:szCs w:val="28"/>
        </w:rPr>
        <w:t>15</w:t>
      </w:r>
    </w:p>
    <w:p w14:paraId="53782797" w14:textId="50C0AAC6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FE0554">
        <w:rPr>
          <w:rFonts w:ascii="Arial" w:hAnsi="Arial" w:cs="Arial"/>
          <w:b/>
          <w:color w:val="000000" w:themeColor="text1"/>
          <w:sz w:val="28"/>
          <w:szCs w:val="28"/>
        </w:rPr>
        <w:t>26,27,28,29</w:t>
      </w:r>
    </w:p>
    <w:p w14:paraId="7C2A3114" w14:textId="77777777" w:rsidR="00F31277" w:rsidRPr="00011393" w:rsidRDefault="00F31277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356EF2D6" w:rsidR="00BB62D1" w:rsidRDefault="00672E0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47B5A">
        <w:rPr>
          <w:rFonts w:ascii="Arial" w:hAnsi="Arial" w:cs="Arial"/>
          <w:bCs/>
          <w:color w:val="000000" w:themeColor="text1"/>
          <w:sz w:val="28"/>
          <w:szCs w:val="28"/>
        </w:rPr>
        <w:t xml:space="preserve"> Población económicamente activa, </w:t>
      </w:r>
      <w:r w:rsidR="00C22E57">
        <w:rPr>
          <w:rFonts w:ascii="Arial" w:hAnsi="Arial" w:cs="Arial"/>
          <w:bCs/>
          <w:color w:val="000000" w:themeColor="text1"/>
          <w:sz w:val="28"/>
          <w:szCs w:val="28"/>
        </w:rPr>
        <w:t xml:space="preserve">empleo, subempleo, trabajo registrado y no registrado. </w:t>
      </w:r>
    </w:p>
    <w:p w14:paraId="5F27326F" w14:textId="77777777" w:rsidR="00F00A59" w:rsidRDefault="00F12258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1FD79CCC" w14:textId="208A98B8" w:rsidR="00FC3186" w:rsidRPr="003E7C89" w:rsidRDefault="00C15378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</w:t>
      </w:r>
      <w:r w:rsidR="00C06F42">
        <w:rPr>
          <w:rFonts w:ascii="Arial" w:hAnsi="Arial" w:cs="Arial"/>
          <w:bCs/>
          <w:color w:val="000000" w:themeColor="text1"/>
          <w:sz w:val="28"/>
          <w:szCs w:val="28"/>
        </w:rPr>
        <w:t>el análisis del nombre del tema.</w:t>
      </w:r>
    </w:p>
    <w:p w14:paraId="4B18E506" w14:textId="573FDBA8" w:rsidR="00BE3796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2AA57BCD" w14:textId="3AE544CA" w:rsidR="00BE3796" w:rsidRDefault="005E134C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del tema, profundizando en los conceptos clave de subempleo, trabajo registrado y no registrado. Se hará hincapié en los aspectos comunes entre ellos y se abordarán sus características principales, con el propósito de que los estudiantes comprendan las distintas situaciones laborales que conforman la PEA.</w:t>
      </w:r>
    </w:p>
    <w:p w14:paraId="20921F5A" w14:textId="77777777" w:rsidR="004F763F" w:rsidRDefault="004F763F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429FBB5" w14:textId="6E6A54EE" w:rsidR="00347A87" w:rsidRPr="00347A87" w:rsidRDefault="004F763F" w:rsidP="00347A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  <w:r w:rsidR="00084FA4" w:rsidRPr="00084FA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9AA21B3" w14:textId="77777777" w:rsidR="00347A87" w:rsidRPr="00347A87" w:rsidRDefault="00347A87" w:rsidP="00347A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DBACCA" w14:textId="61085E0E" w:rsidR="00347A87" w:rsidRDefault="00347A87" w:rsidP="009A4B4B">
      <w:pPr>
        <w:pStyle w:val="Prrafodelista"/>
        <w:numPr>
          <w:ilvl w:val="0"/>
          <w:numId w:val="14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Lean atentamente el texto de las páginas trabajada</w:t>
      </w:r>
      <w:r w:rsidR="009A4B4B" w:rsidRPr="00E2529A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80017F" w:rsidRPr="00E2529A">
        <w:rPr>
          <w:rFonts w:ascii="Arial" w:hAnsi="Arial" w:cs="Arial"/>
          <w:bCs/>
          <w:color w:val="000000" w:themeColor="text1"/>
          <w:sz w:val="28"/>
          <w:szCs w:val="28"/>
        </w:rPr>
        <w:t xml:space="preserve"> y</w:t>
      </w:r>
      <w:r w:rsidR="009A4B4B" w:rsidRPr="00E2529A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ontesten las siguientes preguntas:</w:t>
      </w:r>
    </w:p>
    <w:p w14:paraId="4C4A6DDF" w14:textId="77777777" w:rsidR="00494B49" w:rsidRDefault="00494B49" w:rsidP="00494B49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09A5C4" w14:textId="1069B345" w:rsidR="000A3B0F" w:rsidRDefault="00A669BA" w:rsidP="000A3B0F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669BA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es la PEA o Población Económicamente Activa? </w:t>
      </w:r>
      <w:r w:rsidR="00B1646D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Pr="00A669BA">
        <w:rPr>
          <w:rFonts w:ascii="Arial" w:hAnsi="Arial" w:cs="Arial"/>
          <w:bCs/>
          <w:color w:val="000000" w:themeColor="text1"/>
          <w:sz w:val="28"/>
          <w:szCs w:val="28"/>
        </w:rPr>
        <w:t>qué significa formar parte d</w:t>
      </w:r>
      <w:r w:rsidR="00C002E1">
        <w:rPr>
          <w:rFonts w:ascii="Arial" w:hAnsi="Arial" w:cs="Arial"/>
          <w:bCs/>
          <w:color w:val="000000" w:themeColor="text1"/>
          <w:sz w:val="28"/>
          <w:szCs w:val="28"/>
        </w:rPr>
        <w:t xml:space="preserve">el PEA y </w:t>
      </w:r>
      <w:r w:rsidRPr="00A669BA">
        <w:rPr>
          <w:rFonts w:ascii="Arial" w:hAnsi="Arial" w:cs="Arial"/>
          <w:bCs/>
          <w:color w:val="000000" w:themeColor="text1"/>
          <w:sz w:val="28"/>
          <w:szCs w:val="28"/>
        </w:rPr>
        <w:t xml:space="preserve"> qué beneficios tiene</w:t>
      </w:r>
      <w:r w:rsidR="00355E0E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A669BA">
        <w:rPr>
          <w:rFonts w:ascii="Arial" w:hAnsi="Arial" w:cs="Arial"/>
          <w:bCs/>
          <w:color w:val="000000" w:themeColor="text1"/>
          <w:sz w:val="28"/>
          <w:szCs w:val="28"/>
        </w:rPr>
        <w:t xml:space="preserve"> y quiénes quedan fuera y por qué. </w:t>
      </w:r>
    </w:p>
    <w:p w14:paraId="3C4D3C00" w14:textId="7A039F78" w:rsidR="000A3B0F" w:rsidRDefault="00A669BA" w:rsidP="000A3B0F">
      <w:pPr>
        <w:pStyle w:val="Prrafodelista"/>
        <w:spacing w:after="0"/>
        <w:ind w:left="108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669B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B671328" w14:textId="77777777" w:rsidR="000A3B0F" w:rsidRDefault="00A669BA" w:rsidP="000A3B0F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A3B0F">
        <w:rPr>
          <w:rFonts w:ascii="Arial" w:hAnsi="Arial" w:cs="Arial"/>
          <w:bCs/>
          <w:color w:val="000000" w:themeColor="text1"/>
          <w:sz w:val="28"/>
          <w:szCs w:val="28"/>
        </w:rPr>
        <w:t>Según el texto trabajado en clase, ¿qué se entiende por trabajo y para qué sirve en la sociedad?</w:t>
      </w:r>
    </w:p>
    <w:p w14:paraId="6C56D03A" w14:textId="77777777" w:rsidR="000A3B0F" w:rsidRPr="000A3B0F" w:rsidRDefault="000A3B0F" w:rsidP="000A3B0F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A58AEBF" w14:textId="77777777" w:rsidR="00D16728" w:rsidRDefault="00A669BA" w:rsidP="00D16728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A3B0F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es el empleo y qué lo diferencia del trabajo en general?</w:t>
      </w:r>
    </w:p>
    <w:p w14:paraId="07348126" w14:textId="77777777" w:rsidR="00D16728" w:rsidRPr="00D16728" w:rsidRDefault="00D16728" w:rsidP="00D16728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09E33AD" w14:textId="77777777" w:rsidR="00D16728" w:rsidRDefault="00A669BA" w:rsidP="00D16728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16728">
        <w:rPr>
          <w:rFonts w:ascii="Arial" w:hAnsi="Arial" w:cs="Arial"/>
          <w:bCs/>
          <w:color w:val="000000" w:themeColor="text1"/>
          <w:sz w:val="28"/>
          <w:szCs w:val="28"/>
        </w:rPr>
        <w:t>Según el texto trabajado en clase, ¿qué características debe tener un empleo en relación de dependencia para ser considerado trabajo registrado o formal? Da un ejemplo.</w:t>
      </w:r>
    </w:p>
    <w:p w14:paraId="6031624A" w14:textId="77777777" w:rsidR="00D16728" w:rsidRPr="00D16728" w:rsidRDefault="00D16728" w:rsidP="00D16728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B3AE28" w14:textId="77777777" w:rsidR="002D7370" w:rsidRDefault="00A669BA" w:rsidP="002D7370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16728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es el trabajo no registrado o informal y qué características tiene? </w:t>
      </w:r>
      <w:r w:rsidR="00D16728" w:rsidRPr="00D16728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Pr="00D16728">
        <w:rPr>
          <w:rFonts w:ascii="Arial" w:hAnsi="Arial" w:cs="Arial"/>
          <w:bCs/>
          <w:color w:val="000000" w:themeColor="text1"/>
          <w:sz w:val="28"/>
          <w:szCs w:val="28"/>
        </w:rPr>
        <w:t xml:space="preserve"> de qué beneficios queda excluida una persona que trabaja en la informalidad.</w:t>
      </w:r>
    </w:p>
    <w:p w14:paraId="202D2B98" w14:textId="77777777" w:rsidR="002D7370" w:rsidRPr="002D7370" w:rsidRDefault="002D7370" w:rsidP="002D7370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45FC660" w14:textId="0EE4C058" w:rsidR="00A669BA" w:rsidRPr="002D7370" w:rsidRDefault="00A669BA" w:rsidP="002D7370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D7370">
        <w:rPr>
          <w:rFonts w:ascii="Arial" w:hAnsi="Arial" w:cs="Arial"/>
          <w:bCs/>
          <w:color w:val="000000" w:themeColor="text1"/>
          <w:sz w:val="28"/>
          <w:szCs w:val="28"/>
        </w:rPr>
        <w:t>¿Qué es una changa y qué significa que un trabajo sea precario, aunque sea formal?</w:t>
      </w:r>
    </w:p>
    <w:p w14:paraId="394A0BB2" w14:textId="77777777" w:rsidR="00A669BA" w:rsidRPr="00A669BA" w:rsidRDefault="00A669BA" w:rsidP="00A669BA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809646" w14:textId="77777777" w:rsidR="00347A87" w:rsidRPr="00E2529A" w:rsidRDefault="00347A87" w:rsidP="00347A8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FCC58D" w14:textId="0D842EEC" w:rsidR="00BB2637" w:rsidRPr="00BB2637" w:rsidRDefault="007E1A0C" w:rsidP="00BB263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0C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317D797" w14:textId="4333A2EA" w:rsidR="00BB2637" w:rsidRPr="00FA0B4A" w:rsidRDefault="00BB2637" w:rsidP="00084FA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0B4A">
        <w:rPr>
          <w:rFonts w:ascii="Arial" w:hAnsi="Arial" w:cs="Arial"/>
          <w:bCs/>
          <w:color w:val="000000" w:themeColor="text1"/>
          <w:sz w:val="28"/>
          <w:szCs w:val="28"/>
        </w:rPr>
        <w:t>Al terminar, se pondrán en común las respuestas y se comentará lo aprendido sobre los tipos de trabajo.</w:t>
      </w:r>
    </w:p>
    <w:p w14:paraId="7D92CBD9" w14:textId="77777777" w:rsidR="00E93A1F" w:rsidRPr="00FA0B4A" w:rsidRDefault="00E93A1F" w:rsidP="00084FA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E93A1F" w:rsidRPr="00FA0B4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6625" w14:textId="77777777" w:rsidR="00436BC8" w:rsidRDefault="00436BC8" w:rsidP="003C0D6D">
      <w:pPr>
        <w:spacing w:after="0" w:line="240" w:lineRule="auto"/>
      </w:pPr>
      <w:r>
        <w:separator/>
      </w:r>
    </w:p>
  </w:endnote>
  <w:endnote w:type="continuationSeparator" w:id="0">
    <w:p w14:paraId="480FE03E" w14:textId="77777777" w:rsidR="00436BC8" w:rsidRDefault="00436BC8" w:rsidP="003C0D6D">
      <w:pPr>
        <w:spacing w:after="0" w:line="240" w:lineRule="auto"/>
      </w:pPr>
      <w:r>
        <w:continuationSeparator/>
      </w:r>
    </w:p>
  </w:endnote>
  <w:endnote w:type="continuationNotice" w:id="1">
    <w:p w14:paraId="27690010" w14:textId="77777777" w:rsidR="00436BC8" w:rsidRDefault="00436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382B" w14:textId="77777777" w:rsidR="00436BC8" w:rsidRDefault="00436BC8" w:rsidP="003C0D6D">
      <w:pPr>
        <w:spacing w:after="0" w:line="240" w:lineRule="auto"/>
      </w:pPr>
      <w:r>
        <w:separator/>
      </w:r>
    </w:p>
  </w:footnote>
  <w:footnote w:type="continuationSeparator" w:id="0">
    <w:p w14:paraId="2555A4CE" w14:textId="77777777" w:rsidR="00436BC8" w:rsidRDefault="00436BC8" w:rsidP="003C0D6D">
      <w:pPr>
        <w:spacing w:after="0" w:line="240" w:lineRule="auto"/>
      </w:pPr>
      <w:r>
        <w:continuationSeparator/>
      </w:r>
    </w:p>
  </w:footnote>
  <w:footnote w:type="continuationNotice" w:id="1">
    <w:p w14:paraId="5B490170" w14:textId="77777777" w:rsidR="00436BC8" w:rsidRDefault="00436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19E"/>
    <w:multiLevelType w:val="hybridMultilevel"/>
    <w:tmpl w:val="942870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1"/>
  </w:num>
  <w:num w:numId="2" w16cid:durableId="214897486">
    <w:abstractNumId w:val="7"/>
  </w:num>
  <w:num w:numId="3" w16cid:durableId="1676422703">
    <w:abstractNumId w:val="14"/>
  </w:num>
  <w:num w:numId="4" w16cid:durableId="526064243">
    <w:abstractNumId w:val="6"/>
  </w:num>
  <w:num w:numId="5" w16cid:durableId="2047943528">
    <w:abstractNumId w:val="9"/>
  </w:num>
  <w:num w:numId="6" w16cid:durableId="203756304">
    <w:abstractNumId w:val="15"/>
  </w:num>
  <w:num w:numId="7" w16cid:durableId="890962423">
    <w:abstractNumId w:val="2"/>
  </w:num>
  <w:num w:numId="8" w16cid:durableId="1642464935">
    <w:abstractNumId w:val="4"/>
  </w:num>
  <w:num w:numId="9" w16cid:durableId="727919465">
    <w:abstractNumId w:val="1"/>
  </w:num>
  <w:num w:numId="10" w16cid:durableId="532883948">
    <w:abstractNumId w:val="8"/>
  </w:num>
  <w:num w:numId="11" w16cid:durableId="506942255">
    <w:abstractNumId w:val="12"/>
  </w:num>
  <w:num w:numId="12" w16cid:durableId="2135635853">
    <w:abstractNumId w:val="13"/>
  </w:num>
  <w:num w:numId="13" w16cid:durableId="1373965205">
    <w:abstractNumId w:val="5"/>
  </w:num>
  <w:num w:numId="14" w16cid:durableId="564878746">
    <w:abstractNumId w:val="3"/>
  </w:num>
  <w:num w:numId="15" w16cid:durableId="1984457399">
    <w:abstractNumId w:val="10"/>
  </w:num>
  <w:num w:numId="16" w16cid:durableId="9767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3B0F"/>
    <w:rsid w:val="000A41DF"/>
    <w:rsid w:val="000A441A"/>
    <w:rsid w:val="000A4556"/>
    <w:rsid w:val="000A498E"/>
    <w:rsid w:val="000A5543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D1A"/>
    <w:rsid w:val="000E5E1F"/>
    <w:rsid w:val="000E6149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4CD"/>
    <w:rsid w:val="001359B3"/>
    <w:rsid w:val="00135DF0"/>
    <w:rsid w:val="00137131"/>
    <w:rsid w:val="00137722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6FF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53C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527"/>
    <w:rsid w:val="002205F5"/>
    <w:rsid w:val="00220FA7"/>
    <w:rsid w:val="00221907"/>
    <w:rsid w:val="002226B9"/>
    <w:rsid w:val="00222890"/>
    <w:rsid w:val="002229FE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5FCA"/>
    <w:rsid w:val="00247305"/>
    <w:rsid w:val="00247BA3"/>
    <w:rsid w:val="00247D51"/>
    <w:rsid w:val="0025014B"/>
    <w:rsid w:val="00250235"/>
    <w:rsid w:val="002506CA"/>
    <w:rsid w:val="00251C52"/>
    <w:rsid w:val="00252602"/>
    <w:rsid w:val="0025415D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70"/>
    <w:rsid w:val="002D73E5"/>
    <w:rsid w:val="002D7463"/>
    <w:rsid w:val="002D76EF"/>
    <w:rsid w:val="002D7AFC"/>
    <w:rsid w:val="002E0348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12C"/>
    <w:rsid w:val="00346D0D"/>
    <w:rsid w:val="00347584"/>
    <w:rsid w:val="00347A87"/>
    <w:rsid w:val="00347B86"/>
    <w:rsid w:val="00347DE4"/>
    <w:rsid w:val="0035009B"/>
    <w:rsid w:val="00351709"/>
    <w:rsid w:val="00351FC1"/>
    <w:rsid w:val="00352E99"/>
    <w:rsid w:val="00353043"/>
    <w:rsid w:val="00353633"/>
    <w:rsid w:val="00353AE6"/>
    <w:rsid w:val="00353D88"/>
    <w:rsid w:val="00354C32"/>
    <w:rsid w:val="00354D57"/>
    <w:rsid w:val="00355E0E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1F6E"/>
    <w:rsid w:val="003920FA"/>
    <w:rsid w:val="003923D8"/>
    <w:rsid w:val="0039261A"/>
    <w:rsid w:val="00393029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077DC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BC8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573"/>
    <w:rsid w:val="004846BB"/>
    <w:rsid w:val="00484A08"/>
    <w:rsid w:val="00484B51"/>
    <w:rsid w:val="0048570E"/>
    <w:rsid w:val="00485D33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4B49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5F8E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32D6"/>
    <w:rsid w:val="00505264"/>
    <w:rsid w:val="00505791"/>
    <w:rsid w:val="00505CDC"/>
    <w:rsid w:val="00505FE8"/>
    <w:rsid w:val="0050663E"/>
    <w:rsid w:val="00506B42"/>
    <w:rsid w:val="00506E04"/>
    <w:rsid w:val="0050728E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3667"/>
    <w:rsid w:val="00604D9C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419D"/>
    <w:rsid w:val="00644335"/>
    <w:rsid w:val="0064597B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40BD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3EFF"/>
    <w:rsid w:val="00764B46"/>
    <w:rsid w:val="00764F26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E01B6"/>
    <w:rsid w:val="007E0DF0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AA9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9E6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0EAC"/>
    <w:rsid w:val="009517A5"/>
    <w:rsid w:val="00952741"/>
    <w:rsid w:val="00953F1B"/>
    <w:rsid w:val="009549CA"/>
    <w:rsid w:val="00954ECC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7B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12F0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9BA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4E3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2FF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646D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500F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509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2E1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6F42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378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728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63B"/>
    <w:rsid w:val="00D54F9F"/>
    <w:rsid w:val="00D554D8"/>
    <w:rsid w:val="00D559DB"/>
    <w:rsid w:val="00D56D2B"/>
    <w:rsid w:val="00D574E6"/>
    <w:rsid w:val="00D575CD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E86"/>
    <w:rsid w:val="00D7517B"/>
    <w:rsid w:val="00D7613B"/>
    <w:rsid w:val="00D76146"/>
    <w:rsid w:val="00D77658"/>
    <w:rsid w:val="00D800DE"/>
    <w:rsid w:val="00D80A83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29A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F90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286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2026-05-06T19:55:00Z</dcterms:created>
  <dcterms:modified xsi:type="dcterms:W3CDTF">2026-05-06T19:55:00Z</dcterms:modified>
</cp:coreProperties>
</file>