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1D44899D" w:rsidR="0028139C" w:rsidRPr="000777A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0777A8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1684D563" w14:textId="77777777" w:rsidR="0028139C" w:rsidRPr="000777A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493DE57E" w:rsidR="00823D11" w:rsidRPr="000777A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777A8">
        <w:rPr>
          <w:rFonts w:ascii="Arial" w:hAnsi="Arial" w:cs="Arial"/>
          <w:sz w:val="28"/>
          <w:szCs w:val="28"/>
        </w:rPr>
        <w:t>:</w:t>
      </w:r>
      <w:r w:rsidR="00100821" w:rsidRPr="000777A8">
        <w:rPr>
          <w:rFonts w:ascii="Arial" w:hAnsi="Arial" w:cs="Arial"/>
          <w:sz w:val="28"/>
          <w:szCs w:val="28"/>
        </w:rPr>
        <w:t xml:space="preserve"> </w:t>
      </w:r>
      <w:r w:rsidR="00472D91" w:rsidRPr="000777A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777A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0F02AD8" w:rsidR="003007E9" w:rsidRPr="000777A8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Curso</w:t>
      </w:r>
      <w:r w:rsidRPr="000777A8">
        <w:rPr>
          <w:rFonts w:ascii="Arial" w:hAnsi="Arial" w:cs="Arial"/>
          <w:sz w:val="28"/>
          <w:szCs w:val="28"/>
        </w:rPr>
        <w:t>:</w:t>
      </w:r>
      <w:r w:rsidR="00107B8B" w:rsidRPr="000777A8">
        <w:rPr>
          <w:rFonts w:ascii="Arial" w:hAnsi="Arial" w:cs="Arial"/>
          <w:sz w:val="28"/>
          <w:szCs w:val="28"/>
        </w:rPr>
        <w:t xml:space="preserve"> 6 año A</w:t>
      </w:r>
      <w:r w:rsidRPr="000777A8">
        <w:rPr>
          <w:rFonts w:ascii="Arial" w:hAnsi="Arial" w:cs="Arial"/>
          <w:sz w:val="28"/>
          <w:szCs w:val="28"/>
        </w:rPr>
        <w:t xml:space="preserve"> </w:t>
      </w:r>
    </w:p>
    <w:p w14:paraId="38050C82" w14:textId="77777777" w:rsidR="00942249" w:rsidRPr="000777A8" w:rsidRDefault="0094224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FA39A" w14:textId="65135CF0" w:rsidR="00942249" w:rsidRPr="000777A8" w:rsidRDefault="0094224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Fecha:</w:t>
      </w:r>
      <w:r w:rsidRPr="000777A8">
        <w:rPr>
          <w:rFonts w:ascii="Arial" w:hAnsi="Arial" w:cs="Arial"/>
          <w:sz w:val="28"/>
          <w:szCs w:val="28"/>
        </w:rPr>
        <w:t xml:space="preserve"> </w:t>
      </w:r>
      <w:r w:rsidR="009C0D5B">
        <w:rPr>
          <w:rFonts w:ascii="Arial" w:hAnsi="Arial" w:cs="Arial"/>
          <w:sz w:val="28"/>
          <w:szCs w:val="28"/>
        </w:rPr>
        <w:t>2</w:t>
      </w:r>
      <w:r w:rsidR="00E55F84">
        <w:rPr>
          <w:rFonts w:ascii="Arial" w:hAnsi="Arial" w:cs="Arial"/>
          <w:sz w:val="28"/>
          <w:szCs w:val="28"/>
        </w:rPr>
        <w:t>7</w:t>
      </w:r>
      <w:r w:rsidRPr="000777A8">
        <w:rPr>
          <w:rFonts w:ascii="Arial" w:hAnsi="Arial" w:cs="Arial"/>
          <w:sz w:val="28"/>
          <w:szCs w:val="28"/>
        </w:rPr>
        <w:t>-05-26</w:t>
      </w:r>
    </w:p>
    <w:p w14:paraId="3AEEB308" w14:textId="77777777" w:rsidR="00942249" w:rsidRPr="000777A8" w:rsidRDefault="00942249" w:rsidP="00AE4D3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638BCC" w14:textId="445639A8" w:rsidR="00C9302D" w:rsidRPr="000777A8" w:rsidRDefault="008864B0" w:rsidP="00AE4D3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Bibliografías</w:t>
      </w:r>
      <w:r w:rsidRPr="000777A8">
        <w:rPr>
          <w:rFonts w:ascii="Arial" w:hAnsi="Arial" w:cs="Arial"/>
          <w:sz w:val="28"/>
          <w:szCs w:val="28"/>
        </w:rPr>
        <w:t xml:space="preserve">: </w:t>
      </w:r>
      <w:r w:rsidR="00122F95" w:rsidRPr="000777A8">
        <w:rPr>
          <w:rFonts w:ascii="Arial" w:hAnsi="Arial" w:cs="Arial"/>
          <w:sz w:val="28"/>
          <w:szCs w:val="28"/>
        </w:rPr>
        <w:t>Investigación en Ciencia Sociales</w:t>
      </w:r>
      <w:r w:rsidR="00CA71B9" w:rsidRPr="000777A8">
        <w:rPr>
          <w:rFonts w:ascii="Arial" w:hAnsi="Arial" w:cs="Arial"/>
          <w:sz w:val="28"/>
          <w:szCs w:val="28"/>
        </w:rPr>
        <w:t>, Editorial Maipue,1°edición</w:t>
      </w:r>
      <w:r w:rsidR="00EF582B" w:rsidRPr="000777A8">
        <w:rPr>
          <w:rFonts w:ascii="Arial" w:hAnsi="Arial" w:cs="Arial"/>
          <w:sz w:val="28"/>
          <w:szCs w:val="28"/>
        </w:rPr>
        <w:t>, febrero de 2013</w:t>
      </w:r>
    </w:p>
    <w:p w14:paraId="62DE9220" w14:textId="36B03213" w:rsidR="00050DE7" w:rsidRPr="000777A8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504E3B">
        <w:rPr>
          <w:rFonts w:ascii="Arial" w:hAnsi="Arial" w:cs="Arial"/>
          <w:b/>
          <w:color w:val="000000" w:themeColor="text1"/>
          <w:sz w:val="28"/>
          <w:szCs w:val="28"/>
        </w:rPr>
        <w:t>33</w:t>
      </w:r>
    </w:p>
    <w:p w14:paraId="51C4CA1C" w14:textId="420799ED" w:rsidR="00124E74" w:rsidRDefault="0021799F" w:rsidP="00124E74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792CE4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</w:p>
    <w:p w14:paraId="2BED2C28" w14:textId="77777777" w:rsidR="00792CE4" w:rsidRDefault="00792CE4" w:rsidP="00124E74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2FCE8A2" w14:textId="7762CA5D" w:rsidR="00792CE4" w:rsidRPr="000777A8" w:rsidRDefault="00792CE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Segundo Trimestre</w:t>
      </w:r>
    </w:p>
    <w:p w14:paraId="741C5A52" w14:textId="77777777" w:rsidR="00CD0972" w:rsidRDefault="00CD0972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CCDD87" w14:textId="604F0664" w:rsidR="007400B0" w:rsidRPr="000777A8" w:rsidRDefault="008864B0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CD0972">
        <w:rPr>
          <w:rFonts w:ascii="Arial" w:hAnsi="Arial" w:cs="Arial"/>
          <w:bCs/>
          <w:color w:val="000000" w:themeColor="text1"/>
          <w:sz w:val="28"/>
          <w:szCs w:val="28"/>
        </w:rPr>
        <w:t xml:space="preserve"> Marco Teórico </w:t>
      </w:r>
    </w:p>
    <w:p w14:paraId="77569BDB" w14:textId="3A5C0DC9" w:rsidR="00EE5DDF" w:rsidRDefault="00EE5DDF" w:rsidP="00EE5DD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56D7C6D1" w14:textId="35DB1A25" w:rsidR="00CD0972" w:rsidRPr="00CD0972" w:rsidRDefault="00CD0972" w:rsidP="00EE5DDF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CD0972">
        <w:rPr>
          <w:rFonts w:ascii="Arial" w:hAnsi="Arial" w:cs="Arial"/>
          <w:bCs/>
          <w:color w:val="000000" w:themeColor="text1"/>
          <w:sz w:val="28"/>
          <w:szCs w:val="28"/>
        </w:rPr>
        <w:t xml:space="preserve">Los estudiantes copiaran los contenidos del programa a desarrollar durante este segundo trimestre. </w:t>
      </w:r>
    </w:p>
    <w:p w14:paraId="65B48C2C" w14:textId="77777777" w:rsidR="00F66D27" w:rsidRDefault="00EE5DDF" w:rsidP="00EE5DD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68D06219" w14:textId="034752AE" w:rsidR="007A25AB" w:rsidRDefault="00F66D27" w:rsidP="00EE5DDF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C72537">
        <w:rPr>
          <w:rFonts w:ascii="Arial" w:hAnsi="Arial" w:cs="Arial"/>
          <w:bCs/>
          <w:color w:val="000000" w:themeColor="text1"/>
          <w:sz w:val="28"/>
          <w:szCs w:val="28"/>
        </w:rPr>
        <w:t>Se realizará una explicación teórica</w:t>
      </w:r>
      <w:r w:rsidR="00B96951" w:rsidRPr="00C72537">
        <w:rPr>
          <w:rFonts w:ascii="Arial" w:hAnsi="Arial" w:cs="Arial"/>
          <w:bCs/>
          <w:color w:val="000000" w:themeColor="text1"/>
          <w:sz w:val="28"/>
          <w:szCs w:val="28"/>
        </w:rPr>
        <w:t xml:space="preserve"> del Marco </w:t>
      </w:r>
      <w:r w:rsidR="00C72537" w:rsidRPr="00C72537">
        <w:rPr>
          <w:rFonts w:ascii="Arial" w:hAnsi="Arial" w:cs="Arial"/>
          <w:bCs/>
          <w:color w:val="000000" w:themeColor="text1"/>
          <w:sz w:val="28"/>
          <w:szCs w:val="28"/>
        </w:rPr>
        <w:t>Teórico.</w:t>
      </w:r>
    </w:p>
    <w:p w14:paraId="2263FF07" w14:textId="61CB90B2" w:rsidR="00C72537" w:rsidRDefault="00C72537" w:rsidP="00EE5DD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C72537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</w:p>
    <w:p w14:paraId="0B956DFB" w14:textId="2EA62E80" w:rsidR="001F070E" w:rsidRPr="00DF3273" w:rsidRDefault="001F070E" w:rsidP="00AD705F">
      <w:pPr>
        <w:pStyle w:val="Prrafodelista"/>
        <w:numPr>
          <w:ilvl w:val="0"/>
          <w:numId w:val="13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AD705F">
        <w:rPr>
          <w:rFonts w:ascii="Arial" w:hAnsi="Arial" w:cs="Arial"/>
          <w:b/>
          <w:color w:val="000000" w:themeColor="text1"/>
          <w:sz w:val="28"/>
          <w:szCs w:val="28"/>
        </w:rPr>
        <w:t xml:space="preserve"> ¿</w:t>
      </w:r>
      <w:r w:rsidRPr="00DF3273">
        <w:rPr>
          <w:rFonts w:ascii="Arial" w:hAnsi="Arial" w:cs="Arial"/>
          <w:bCs/>
          <w:color w:val="000000" w:themeColor="text1"/>
          <w:sz w:val="28"/>
          <w:szCs w:val="28"/>
        </w:rPr>
        <w:t>Qué es el marco teórico, referencial o conceptual</w:t>
      </w:r>
      <w:r w:rsidR="00AD705F" w:rsidRPr="00DF327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F3273">
        <w:rPr>
          <w:rFonts w:ascii="Arial" w:hAnsi="Arial" w:cs="Arial"/>
          <w:bCs/>
          <w:color w:val="000000" w:themeColor="text1"/>
          <w:sz w:val="28"/>
          <w:szCs w:val="28"/>
        </w:rPr>
        <w:t>y para qué sirve en una investigación?</w:t>
      </w:r>
    </w:p>
    <w:p w14:paraId="7EA8EFA6" w14:textId="77777777" w:rsidR="001F070E" w:rsidRPr="00DF3273" w:rsidRDefault="001F070E" w:rsidP="00AD705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1FEBFB9" w14:textId="45A22447" w:rsidR="001F070E" w:rsidRPr="00DF3273" w:rsidRDefault="00AD705F" w:rsidP="00AD705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F3273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1F070E" w:rsidRPr="00DF3273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elementos debe analizar el marco teórico y de dónde se obtiene la información para elaborarlo?</w:t>
      </w:r>
    </w:p>
    <w:p w14:paraId="689C4BA8" w14:textId="3A8A5981" w:rsidR="00C72537" w:rsidRPr="00DF3273" w:rsidRDefault="00C72537" w:rsidP="00F87DD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50873D3" w14:textId="759A125A" w:rsidR="00F87DDF" w:rsidRDefault="00F87DDF" w:rsidP="00F87DD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F3273">
        <w:rPr>
          <w:rFonts w:ascii="Arial" w:hAnsi="Arial" w:cs="Arial"/>
          <w:bCs/>
          <w:color w:val="000000" w:themeColor="text1"/>
          <w:sz w:val="28"/>
          <w:szCs w:val="28"/>
        </w:rPr>
        <w:t>Para finalizar los estudiantes compartirán sus respuestas con el grupo cla</w:t>
      </w:r>
      <w:r w:rsidRPr="00F87DDF"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</w:p>
    <w:p w14:paraId="355F7C52" w14:textId="77777777" w:rsidR="00A06934" w:rsidRDefault="00A06934" w:rsidP="00F87DD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637051B" w14:textId="77777777" w:rsidR="00A06934" w:rsidRDefault="00A06934" w:rsidP="00F87DD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A6A8FA9" w14:textId="7FDF1BA5" w:rsidR="00A06934" w:rsidRDefault="00A06934" w:rsidP="00F87DD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3F318D2" w14:textId="77777777" w:rsidR="00A06934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Recúperatorio: Proyecto de Inserción y Desarrollo Social </w:t>
      </w:r>
    </w:p>
    <w:p w14:paraId="400BEC9B" w14:textId="77777777" w:rsidR="00A06934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480D89E" w14:textId="77777777" w:rsidR="00A06934" w:rsidRPr="00CB45B6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Alumno:                                                            </w:t>
      </w:r>
      <w:r w:rsidRPr="005570CA">
        <w:rPr>
          <w:rFonts w:ascii="Arial" w:hAnsi="Arial" w:cs="Arial"/>
          <w:b/>
          <w:bCs/>
          <w:sz w:val="28"/>
          <w:szCs w:val="28"/>
        </w:rPr>
        <w:t>Curso</w:t>
      </w:r>
      <w:r w:rsidRPr="005570C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6 año A</w:t>
      </w:r>
    </w:p>
    <w:p w14:paraId="7E02E4DC" w14:textId="77777777" w:rsidR="00A06934" w:rsidRDefault="00A06934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12C65B" w14:textId="77777777" w:rsidR="00A06934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94224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7B506340" w14:textId="77777777" w:rsidR="00A06934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FC986B" w14:textId="77777777" w:rsidR="00A06934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Tema 1</w:t>
      </w:r>
    </w:p>
    <w:p w14:paraId="5670189C" w14:textId="77777777" w:rsidR="00A06934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56D0D69" w14:textId="77777777" w:rsidR="00A06934" w:rsidRDefault="00A06934" w:rsidP="00A06934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>Explique el enfoque etnográfico o socioantropológico. Desarrolle el rol del investigador y la importancia del trabajo de campo dentro de este enfoque.</w:t>
      </w:r>
    </w:p>
    <w:p w14:paraId="63A84ED5" w14:textId="77777777" w:rsidR="00A06934" w:rsidRDefault="00A06934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AE52B7A" w14:textId="77777777" w:rsidR="00A06934" w:rsidRDefault="00A06934" w:rsidP="00A06934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>Pierre Bourdieu habla de "romper con la ilusión del saber inmediato". ¿Cómo se relaciona eso con la necesidad de contactar especialistas y conocer el campo de conocimiento antes de investigar?</w:t>
      </w:r>
    </w:p>
    <w:p w14:paraId="54C1C8F3" w14:textId="77777777" w:rsidR="00A06934" w:rsidRPr="00273E1A" w:rsidRDefault="00A0693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947061E" w14:textId="77777777" w:rsidR="00A06934" w:rsidRDefault="00A06934" w:rsidP="00A06934">
      <w:pPr>
        <w:pStyle w:val="Prrafodelista"/>
        <w:numPr>
          <w:ilvl w:val="0"/>
          <w:numId w:val="14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2B3C21">
        <w:rPr>
          <w:rFonts w:ascii="Arial" w:hAnsi="Arial" w:cs="Arial"/>
          <w:bCs/>
          <w:color w:val="000000" w:themeColor="text1"/>
          <w:sz w:val="28"/>
          <w:szCs w:val="28"/>
        </w:rPr>
        <w:t>¿Qué es una hipótesis y cómo se define? ¿Cuáles son los tres tipos princip</w:t>
      </w: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 xml:space="preserve">ales de hipótesis? </w:t>
      </w:r>
      <w:r w:rsidRPr="0047128F">
        <w:rPr>
          <w:bCs/>
          <w:color w:val="000000" w:themeColor="text1"/>
          <w:sz w:val="24"/>
          <w:szCs w:val="24"/>
        </w:rPr>
        <w:t xml:space="preserve"> </w:t>
      </w:r>
      <w:r w:rsidRPr="008B7B3C">
        <w:rPr>
          <w:rFonts w:ascii="Arial" w:hAnsi="Arial" w:cs="Arial"/>
          <w:bCs/>
          <w:color w:val="000000" w:themeColor="text1"/>
          <w:sz w:val="28"/>
          <w:szCs w:val="28"/>
        </w:rPr>
        <w:t>¿Cuándo se considera que una hipótesis es refutada o verificada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24C27FB2" w14:textId="77777777" w:rsidR="00A06934" w:rsidRPr="00273E1A" w:rsidRDefault="00A0693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4A99E7D" w14:textId="77777777" w:rsidR="00A06934" w:rsidRDefault="00A06934" w:rsidP="00A06934">
      <w:pPr>
        <w:pStyle w:val="Prrafodelista"/>
        <w:numPr>
          <w:ilvl w:val="0"/>
          <w:numId w:val="14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273E1A">
        <w:rPr>
          <w:rFonts w:ascii="Arial" w:hAnsi="Arial" w:cs="Arial"/>
          <w:bCs/>
          <w:color w:val="000000" w:themeColor="text1"/>
          <w:sz w:val="28"/>
          <w:szCs w:val="28"/>
        </w:rPr>
        <w:t>¿Cuál es el objetivo principal de la investigación en Ciencias Sociales?¿Qué métodos científicos se utilizan comúnmente en la investigación en Ciencias Sociales?</w:t>
      </w:r>
    </w:p>
    <w:p w14:paraId="0A31FE8D" w14:textId="77777777" w:rsidR="00A06934" w:rsidRPr="00F61AA8" w:rsidRDefault="00A0693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AFF123B" w14:textId="77777777" w:rsidR="00A06934" w:rsidRPr="00F61AA8" w:rsidRDefault="00A06934" w:rsidP="00A06934">
      <w:pPr>
        <w:pStyle w:val="Prrafodelista"/>
        <w:numPr>
          <w:ilvl w:val="0"/>
          <w:numId w:val="14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Pr="00F61AA8">
        <w:rPr>
          <w:rFonts w:ascii="Arial" w:hAnsi="Arial" w:cs="Arial"/>
          <w:bCs/>
          <w:color w:val="000000" w:themeColor="text1"/>
          <w:sz w:val="28"/>
          <w:szCs w:val="28"/>
        </w:rPr>
        <w:t>Cómo se pasa de un problema social al problema de investigación? Explica la diferencia entre los dos.</w:t>
      </w:r>
    </w:p>
    <w:p w14:paraId="666B4550" w14:textId="77777777" w:rsidR="00A06934" w:rsidRDefault="00A06934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C4EECC6" w14:textId="77777777" w:rsidR="00A06934" w:rsidRDefault="00A06934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ADE322F" w14:textId="77777777" w:rsidR="00A06934" w:rsidRDefault="00A06934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9380F23" w14:textId="77777777" w:rsidR="00A06934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6A9984A" w14:textId="77777777" w:rsidR="00A06934" w:rsidRDefault="00A06934">
      <w:pPr>
        <w:jc w:val="both"/>
        <w:rPr>
          <w:bCs/>
          <w:color w:val="000000" w:themeColor="text1"/>
          <w:sz w:val="24"/>
          <w:szCs w:val="24"/>
        </w:rPr>
      </w:pPr>
    </w:p>
    <w:p w14:paraId="63444258" w14:textId="77777777" w:rsidR="00A06934" w:rsidRDefault="00A06934">
      <w:pPr>
        <w:jc w:val="both"/>
        <w:rPr>
          <w:bCs/>
          <w:color w:val="000000" w:themeColor="text1"/>
          <w:sz w:val="24"/>
          <w:szCs w:val="24"/>
        </w:rPr>
      </w:pPr>
    </w:p>
    <w:p w14:paraId="4CB226B9" w14:textId="77777777" w:rsidR="00A06934" w:rsidRDefault="00A06934">
      <w:pPr>
        <w:jc w:val="both"/>
        <w:rPr>
          <w:bCs/>
          <w:color w:val="000000" w:themeColor="text1"/>
          <w:sz w:val="24"/>
          <w:szCs w:val="24"/>
        </w:rPr>
      </w:pPr>
    </w:p>
    <w:p w14:paraId="6984719A" w14:textId="77777777" w:rsidR="00A06934" w:rsidRDefault="00A06934">
      <w:pPr>
        <w:spacing w:after="0"/>
        <w:jc w:val="both"/>
        <w:rPr>
          <w:b/>
          <w:color w:val="000000" w:themeColor="text1"/>
          <w:sz w:val="28"/>
          <w:szCs w:val="28"/>
        </w:rPr>
      </w:pPr>
    </w:p>
    <w:p w14:paraId="19071E74" w14:textId="77777777" w:rsidR="00A06934" w:rsidRDefault="00A06934">
      <w:pPr>
        <w:spacing w:after="0"/>
        <w:jc w:val="both"/>
        <w:rPr>
          <w:b/>
          <w:color w:val="000000" w:themeColor="text1"/>
          <w:sz w:val="28"/>
          <w:szCs w:val="28"/>
        </w:rPr>
      </w:pPr>
    </w:p>
    <w:p w14:paraId="41280522" w14:textId="77777777" w:rsidR="00A06934" w:rsidRDefault="00A06934">
      <w:pPr>
        <w:spacing w:after="0"/>
        <w:jc w:val="both"/>
        <w:rPr>
          <w:b/>
          <w:color w:val="000000" w:themeColor="text1"/>
          <w:sz w:val="28"/>
          <w:szCs w:val="28"/>
        </w:rPr>
      </w:pPr>
    </w:p>
    <w:p w14:paraId="3759BDA6" w14:textId="77777777" w:rsidR="00A06934" w:rsidRPr="00980B99" w:rsidRDefault="00A06934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0B99">
        <w:rPr>
          <w:b/>
          <w:color w:val="000000" w:themeColor="text1"/>
          <w:sz w:val="28"/>
          <w:szCs w:val="28"/>
        </w:rPr>
        <w:t xml:space="preserve">Recúperatorio: Proyecto de Inserción y Desarrollo Social </w:t>
      </w:r>
    </w:p>
    <w:p w14:paraId="08CD4A0C" w14:textId="77777777" w:rsidR="00A06934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69E5F70" w14:textId="77777777" w:rsidR="00A06934" w:rsidRPr="00CB45B6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Alumno:                                                            </w:t>
      </w:r>
      <w:r w:rsidRPr="005570CA">
        <w:rPr>
          <w:rFonts w:ascii="Arial" w:hAnsi="Arial" w:cs="Arial"/>
          <w:b/>
          <w:bCs/>
          <w:sz w:val="28"/>
          <w:szCs w:val="28"/>
        </w:rPr>
        <w:t>Curso</w:t>
      </w:r>
      <w:r w:rsidRPr="005570C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6 año A</w:t>
      </w:r>
    </w:p>
    <w:p w14:paraId="44C0248D" w14:textId="77777777" w:rsidR="00A06934" w:rsidRDefault="00A06934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A471F66" w14:textId="77777777" w:rsidR="00A06934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94224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358C4E4B" w14:textId="77777777" w:rsidR="00A06934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2A45C99" w14:textId="77777777" w:rsidR="00A06934" w:rsidRPr="005570CA" w:rsidRDefault="00A06934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Tema 2</w:t>
      </w:r>
    </w:p>
    <w:p w14:paraId="5681531D" w14:textId="77777777" w:rsidR="00A06934" w:rsidRDefault="00A06934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A5E7134" w14:textId="77777777" w:rsidR="00A06934" w:rsidRPr="0015696D" w:rsidRDefault="00A06934" w:rsidP="00A0693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Definir ¿Qué es la objetivación? ¿Por qué el texto dice que hay que ejercer la duda radical y qué implica para el sentido común?</w:t>
      </w:r>
    </w:p>
    <w:p w14:paraId="5429A06C" w14:textId="77777777" w:rsidR="00A06934" w:rsidRPr="0015696D" w:rsidRDefault="00A06934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BFC227A" w14:textId="77777777" w:rsidR="00A06934" w:rsidRDefault="00A06934" w:rsidP="00A06934">
      <w:pPr>
        <w:pStyle w:val="Prrafodelista"/>
        <w:numPr>
          <w:ilvl w:val="0"/>
          <w:numId w:val="15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2B3C21">
        <w:rPr>
          <w:rFonts w:ascii="Arial" w:hAnsi="Arial" w:cs="Arial"/>
          <w:bCs/>
          <w:color w:val="000000" w:themeColor="text1"/>
          <w:sz w:val="28"/>
          <w:szCs w:val="28"/>
        </w:rPr>
        <w:t>¿Qué es una hipótesis y cómo se define? ¿Cuáles son los tres tipos princip</w:t>
      </w: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 xml:space="preserve">ales de hipótesis? </w:t>
      </w:r>
      <w:r w:rsidRPr="0047128F">
        <w:rPr>
          <w:bCs/>
          <w:color w:val="000000" w:themeColor="text1"/>
          <w:sz w:val="24"/>
          <w:szCs w:val="24"/>
        </w:rPr>
        <w:t xml:space="preserve"> </w:t>
      </w:r>
      <w:r w:rsidRPr="008B7B3C">
        <w:rPr>
          <w:rFonts w:ascii="Arial" w:hAnsi="Arial" w:cs="Arial"/>
          <w:bCs/>
          <w:color w:val="000000" w:themeColor="text1"/>
          <w:sz w:val="28"/>
          <w:szCs w:val="28"/>
        </w:rPr>
        <w:t>¿Cuándo se considera que una hipótesis es refutada o verificada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72C39AF4" w14:textId="77777777" w:rsidR="00A06934" w:rsidRPr="0015696D" w:rsidRDefault="00A06934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51C6D6A" w14:textId="77777777" w:rsidR="00A06934" w:rsidRDefault="00A06934" w:rsidP="00A06934">
      <w:pPr>
        <w:pStyle w:val="Prrafodelista"/>
        <w:numPr>
          <w:ilvl w:val="0"/>
          <w:numId w:val="15"/>
        </w:numPr>
        <w:spacing w:after="2289" w:line="276" w:lineRule="auto"/>
        <w:ind w:right="618"/>
        <w:jc w:val="both"/>
        <w:rPr>
          <w:rFonts w:ascii="Arial" w:hAnsi="Arial" w:cs="Arial"/>
          <w:sz w:val="28"/>
          <w:szCs w:val="28"/>
        </w:rPr>
      </w:pPr>
      <w:r w:rsidRPr="00581B01">
        <w:rPr>
          <w:rFonts w:ascii="Arial" w:hAnsi="Arial" w:cs="Arial"/>
          <w:sz w:val="28"/>
          <w:szCs w:val="28"/>
        </w:rPr>
        <w:t>Según la modalidad cuantitativa de investigación, ¿cuál es la postura del investigador frente a sus valores personales?¿Cuál es una característica distintiva de las metodologías de investigación cualitativas mencionada en el texto</w:t>
      </w:r>
      <w:r>
        <w:rPr>
          <w:rFonts w:ascii="Arial" w:hAnsi="Arial" w:cs="Arial"/>
          <w:sz w:val="28"/>
          <w:szCs w:val="28"/>
        </w:rPr>
        <w:t>?</w:t>
      </w:r>
    </w:p>
    <w:p w14:paraId="3E9E4F34" w14:textId="77777777" w:rsidR="00A06934" w:rsidRDefault="00A06934">
      <w:pPr>
        <w:pStyle w:val="Prrafodelista"/>
        <w:spacing w:after="2289" w:line="276" w:lineRule="auto"/>
        <w:ind w:right="618"/>
        <w:jc w:val="both"/>
        <w:rPr>
          <w:rFonts w:ascii="Arial" w:hAnsi="Arial" w:cs="Arial"/>
          <w:sz w:val="28"/>
          <w:szCs w:val="28"/>
        </w:rPr>
      </w:pPr>
    </w:p>
    <w:p w14:paraId="5A51539B" w14:textId="77777777" w:rsidR="00A06934" w:rsidRPr="00F61AA8" w:rsidRDefault="00A06934" w:rsidP="00A06934">
      <w:pPr>
        <w:pStyle w:val="Prrafodelista"/>
        <w:numPr>
          <w:ilvl w:val="0"/>
          <w:numId w:val="15"/>
        </w:numPr>
        <w:spacing w:after="2289" w:line="276" w:lineRule="auto"/>
        <w:ind w:right="618"/>
        <w:jc w:val="both"/>
        <w:rPr>
          <w:rFonts w:ascii="Arial" w:hAnsi="Arial" w:cs="Arial"/>
          <w:sz w:val="28"/>
          <w:szCs w:val="28"/>
        </w:rPr>
      </w:pPr>
      <w:r w:rsidRPr="00F61AA8">
        <w:rPr>
          <w:rFonts w:ascii="Arial" w:hAnsi="Arial" w:cs="Arial"/>
          <w:bCs/>
          <w:color w:val="000000" w:themeColor="text1"/>
          <w:sz w:val="28"/>
          <w:szCs w:val="28"/>
        </w:rPr>
        <w:t xml:space="preserve"> Explique cómo se relaciona una hipótesis con las variables dependientes e independientes en una investigación.</w:t>
      </w:r>
    </w:p>
    <w:p w14:paraId="7D0159B7" w14:textId="77777777" w:rsidR="00A06934" w:rsidRDefault="00A0693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DBBDB6" w14:textId="77777777" w:rsidR="00A06934" w:rsidRDefault="00A06934" w:rsidP="00A06934">
      <w:pPr>
        <w:pStyle w:val="Prrafodelista"/>
        <w:numPr>
          <w:ilvl w:val="0"/>
          <w:numId w:val="15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Defina que el conocimiento y  cuál es su relación entre el sujeto y objeto.</w:t>
      </w:r>
    </w:p>
    <w:p w14:paraId="0409CF1B" w14:textId="77777777" w:rsidR="00A06934" w:rsidRPr="008108ED" w:rsidRDefault="00A0693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75AE613" w14:textId="77777777" w:rsidR="00A06934" w:rsidRDefault="00A0693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5392146" w14:textId="77777777" w:rsidR="00A06934" w:rsidRPr="005D3505" w:rsidRDefault="00A06934">
      <w:pPr>
        <w:jc w:val="both"/>
        <w:rPr>
          <w:bCs/>
          <w:color w:val="000000" w:themeColor="text1"/>
          <w:sz w:val="24"/>
          <w:szCs w:val="24"/>
        </w:rPr>
      </w:pPr>
    </w:p>
    <w:p w14:paraId="5EA2BB2A" w14:textId="77777777" w:rsidR="00A06934" w:rsidRPr="00F87DDF" w:rsidRDefault="00A06934" w:rsidP="00F87DD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A06934" w:rsidRPr="00F87DDF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07D3" w14:textId="77777777" w:rsidR="000451F4" w:rsidRDefault="000451F4" w:rsidP="003C0D6D">
      <w:pPr>
        <w:spacing w:after="0" w:line="240" w:lineRule="auto"/>
      </w:pPr>
      <w:r>
        <w:separator/>
      </w:r>
    </w:p>
  </w:endnote>
  <w:endnote w:type="continuationSeparator" w:id="0">
    <w:p w14:paraId="5BA8BBE7" w14:textId="77777777" w:rsidR="000451F4" w:rsidRDefault="000451F4" w:rsidP="003C0D6D">
      <w:pPr>
        <w:spacing w:after="0" w:line="240" w:lineRule="auto"/>
      </w:pPr>
      <w:r>
        <w:continuationSeparator/>
      </w:r>
    </w:p>
  </w:endnote>
  <w:endnote w:type="continuationNotice" w:id="1">
    <w:p w14:paraId="186D71B1" w14:textId="77777777" w:rsidR="000451F4" w:rsidRDefault="000451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2C4C" w14:textId="77777777" w:rsidR="000451F4" w:rsidRDefault="000451F4" w:rsidP="003C0D6D">
      <w:pPr>
        <w:spacing w:after="0" w:line="240" w:lineRule="auto"/>
      </w:pPr>
      <w:r>
        <w:separator/>
      </w:r>
    </w:p>
  </w:footnote>
  <w:footnote w:type="continuationSeparator" w:id="0">
    <w:p w14:paraId="796DF11E" w14:textId="77777777" w:rsidR="000451F4" w:rsidRDefault="000451F4" w:rsidP="003C0D6D">
      <w:pPr>
        <w:spacing w:after="0" w:line="240" w:lineRule="auto"/>
      </w:pPr>
      <w:r>
        <w:continuationSeparator/>
      </w:r>
    </w:p>
  </w:footnote>
  <w:footnote w:type="continuationNotice" w:id="1">
    <w:p w14:paraId="582F2E17" w14:textId="77777777" w:rsidR="000451F4" w:rsidRDefault="000451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7AD"/>
    <w:multiLevelType w:val="hybridMultilevel"/>
    <w:tmpl w:val="6F847C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0A08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14362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D108F"/>
    <w:multiLevelType w:val="hybridMultilevel"/>
    <w:tmpl w:val="8F22A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11"/>
  </w:num>
  <w:num w:numId="2" w16cid:durableId="194470334">
    <w:abstractNumId w:val="5"/>
  </w:num>
  <w:num w:numId="3" w16cid:durableId="1595899774">
    <w:abstractNumId w:val="12"/>
  </w:num>
  <w:num w:numId="4" w16cid:durableId="1967009316">
    <w:abstractNumId w:val="13"/>
  </w:num>
  <w:num w:numId="5" w16cid:durableId="483013321">
    <w:abstractNumId w:val="10"/>
  </w:num>
  <w:num w:numId="6" w16cid:durableId="82997958">
    <w:abstractNumId w:val="4"/>
  </w:num>
  <w:num w:numId="7" w16cid:durableId="1947347172">
    <w:abstractNumId w:val="7"/>
  </w:num>
  <w:num w:numId="8" w16cid:durableId="1791244490">
    <w:abstractNumId w:val="8"/>
  </w:num>
  <w:num w:numId="9" w16cid:durableId="725030586">
    <w:abstractNumId w:val="1"/>
  </w:num>
  <w:num w:numId="10" w16cid:durableId="495652933">
    <w:abstractNumId w:val="0"/>
  </w:num>
  <w:num w:numId="11" w16cid:durableId="1122723461">
    <w:abstractNumId w:val="9"/>
  </w:num>
  <w:num w:numId="12" w16cid:durableId="2111310489">
    <w:abstractNumId w:val="2"/>
  </w:num>
  <w:num w:numId="13" w16cid:durableId="67650545">
    <w:abstractNumId w:val="14"/>
  </w:num>
  <w:num w:numId="14" w16cid:durableId="447042124">
    <w:abstractNumId w:val="3"/>
  </w:num>
  <w:num w:numId="15" w16cid:durableId="1958632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3B2A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490E"/>
    <w:rsid w:val="000355A5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1F4"/>
    <w:rsid w:val="00045625"/>
    <w:rsid w:val="000462D7"/>
    <w:rsid w:val="000466AD"/>
    <w:rsid w:val="00046AAF"/>
    <w:rsid w:val="000504A0"/>
    <w:rsid w:val="00050DE7"/>
    <w:rsid w:val="0005148E"/>
    <w:rsid w:val="00051825"/>
    <w:rsid w:val="0005200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9F"/>
    <w:rsid w:val="000D4DB6"/>
    <w:rsid w:val="000D50FD"/>
    <w:rsid w:val="000D7CAD"/>
    <w:rsid w:val="000E1880"/>
    <w:rsid w:val="000E1E96"/>
    <w:rsid w:val="000E21AD"/>
    <w:rsid w:val="000E2CAB"/>
    <w:rsid w:val="000E3867"/>
    <w:rsid w:val="000E3C92"/>
    <w:rsid w:val="000E3DB2"/>
    <w:rsid w:val="000E469A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44A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09D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1D5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AC0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70E"/>
    <w:rsid w:val="001F2D41"/>
    <w:rsid w:val="001F41A0"/>
    <w:rsid w:val="001F442E"/>
    <w:rsid w:val="001F4CDB"/>
    <w:rsid w:val="001F5B0D"/>
    <w:rsid w:val="001F5F90"/>
    <w:rsid w:val="001F6ADB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07867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0928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3F5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3BD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63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361B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37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4BC"/>
    <w:rsid w:val="00381D08"/>
    <w:rsid w:val="00382D86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370F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4721"/>
    <w:rsid w:val="003A47EC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78F5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636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42B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3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513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115"/>
    <w:rsid w:val="00504E3B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961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B77"/>
    <w:rsid w:val="005A3CE1"/>
    <w:rsid w:val="005A4159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D90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ADA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06E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2A"/>
    <w:rsid w:val="007018BA"/>
    <w:rsid w:val="00701CC4"/>
    <w:rsid w:val="00701EE9"/>
    <w:rsid w:val="00703279"/>
    <w:rsid w:val="00703994"/>
    <w:rsid w:val="00703B44"/>
    <w:rsid w:val="00705C85"/>
    <w:rsid w:val="007063AD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A6F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38E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2CE4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5AB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329C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10D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D1C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E4EEE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BC1"/>
    <w:rsid w:val="00953F1B"/>
    <w:rsid w:val="009549CA"/>
    <w:rsid w:val="00954ECC"/>
    <w:rsid w:val="009557BE"/>
    <w:rsid w:val="00957450"/>
    <w:rsid w:val="00957DE3"/>
    <w:rsid w:val="00961156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1EA"/>
    <w:rsid w:val="00973481"/>
    <w:rsid w:val="00973C19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4EE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D5B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934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378F"/>
    <w:rsid w:val="00A33D06"/>
    <w:rsid w:val="00A33D67"/>
    <w:rsid w:val="00A373AF"/>
    <w:rsid w:val="00A37735"/>
    <w:rsid w:val="00A41114"/>
    <w:rsid w:val="00A41B00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4FF7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5B53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3B0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05F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6991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DF5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1F8C"/>
    <w:rsid w:val="00B13C4A"/>
    <w:rsid w:val="00B14AD5"/>
    <w:rsid w:val="00B15049"/>
    <w:rsid w:val="00B1628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1AFE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CC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96951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8A6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38D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33C"/>
    <w:rsid w:val="00C13D01"/>
    <w:rsid w:val="00C13FC4"/>
    <w:rsid w:val="00C1482B"/>
    <w:rsid w:val="00C154AF"/>
    <w:rsid w:val="00C179A2"/>
    <w:rsid w:val="00C179B0"/>
    <w:rsid w:val="00C17A2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C96"/>
    <w:rsid w:val="00C51F2C"/>
    <w:rsid w:val="00C52688"/>
    <w:rsid w:val="00C53B41"/>
    <w:rsid w:val="00C54092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537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5AA3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5ED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D0972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4321"/>
    <w:rsid w:val="00CF606D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FC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420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473"/>
    <w:rsid w:val="00DA5BBD"/>
    <w:rsid w:val="00DA6F6D"/>
    <w:rsid w:val="00DA7AB8"/>
    <w:rsid w:val="00DB0489"/>
    <w:rsid w:val="00DB07C7"/>
    <w:rsid w:val="00DB0906"/>
    <w:rsid w:val="00DB16B5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49AB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273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36C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5F84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04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2D6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F69"/>
    <w:rsid w:val="00EC5F7E"/>
    <w:rsid w:val="00EC5F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DDF"/>
    <w:rsid w:val="00EE5E54"/>
    <w:rsid w:val="00EF0872"/>
    <w:rsid w:val="00EF0BA6"/>
    <w:rsid w:val="00EF1478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AAA"/>
    <w:rsid w:val="00F25B6B"/>
    <w:rsid w:val="00F26137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0E5"/>
    <w:rsid w:val="00F4425D"/>
    <w:rsid w:val="00F46517"/>
    <w:rsid w:val="00F4799C"/>
    <w:rsid w:val="00F47C2C"/>
    <w:rsid w:val="00F50002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6D27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789"/>
    <w:rsid w:val="00F87952"/>
    <w:rsid w:val="00F87DDF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310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FB16B0DF-1252-1647-B1E2-D6A1091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2026-05-26T19:45:00Z</dcterms:created>
  <dcterms:modified xsi:type="dcterms:W3CDTF">2026-05-26T19:45:00Z</dcterms:modified>
</cp:coreProperties>
</file>