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546A01D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8D3F92">
        <w:rPr>
          <w:rFonts w:ascii="Arial" w:hAnsi="Arial" w:cs="Arial"/>
          <w:sz w:val="28"/>
          <w:szCs w:val="28"/>
        </w:rPr>
        <w:t>A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4D774F8E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F65E5B">
        <w:rPr>
          <w:rFonts w:ascii="Arial" w:hAnsi="Arial" w:cs="Arial"/>
          <w:sz w:val="28"/>
          <w:szCs w:val="28"/>
        </w:rPr>
        <w:t>04</w:t>
      </w:r>
      <w:r w:rsidR="00531600">
        <w:rPr>
          <w:rFonts w:ascii="Arial" w:hAnsi="Arial" w:cs="Arial"/>
          <w:sz w:val="28"/>
          <w:szCs w:val="28"/>
        </w:rPr>
        <w:t>-0</w:t>
      </w:r>
      <w:r w:rsidR="00F65E5B">
        <w:rPr>
          <w:rFonts w:ascii="Arial" w:hAnsi="Arial" w:cs="Arial"/>
          <w:sz w:val="28"/>
          <w:szCs w:val="28"/>
        </w:rPr>
        <w:t>5</w:t>
      </w:r>
      <w:r w:rsidR="00531600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112A795A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37E10">
        <w:rPr>
          <w:rFonts w:ascii="Arial" w:hAnsi="Arial" w:cs="Arial"/>
          <w:b/>
          <w:color w:val="000000" w:themeColor="text1"/>
          <w:sz w:val="28"/>
          <w:szCs w:val="28"/>
        </w:rPr>
        <w:t>13</w:t>
      </w:r>
    </w:p>
    <w:p w14:paraId="51C4CA1C" w14:textId="6AB9788D" w:rsidR="00737E10" w:rsidRDefault="00284D28" w:rsidP="00737E1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C03936" w:rsidRPr="0030560A">
        <w:rPr>
          <w:rFonts w:ascii="Arial" w:hAnsi="Arial" w:cs="Arial"/>
          <w:bCs/>
          <w:color w:val="000000" w:themeColor="text1"/>
          <w:sz w:val="28"/>
          <w:szCs w:val="28"/>
        </w:rPr>
        <w:t>15</w:t>
      </w:r>
      <w:r w:rsidR="00E5164B" w:rsidRPr="0030560A">
        <w:rPr>
          <w:rFonts w:ascii="Arial" w:hAnsi="Arial" w:cs="Arial"/>
          <w:bCs/>
          <w:color w:val="000000" w:themeColor="text1"/>
          <w:sz w:val="28"/>
          <w:szCs w:val="28"/>
        </w:rPr>
        <w:t>3,</w:t>
      </w:r>
      <w:r w:rsidR="00401285">
        <w:rPr>
          <w:rFonts w:ascii="Arial" w:hAnsi="Arial" w:cs="Arial"/>
          <w:bCs/>
          <w:color w:val="000000" w:themeColor="text1"/>
          <w:sz w:val="28"/>
          <w:szCs w:val="28"/>
        </w:rPr>
        <w:t xml:space="preserve">a </w:t>
      </w:r>
      <w:r w:rsidR="00E5164B" w:rsidRPr="0030560A">
        <w:rPr>
          <w:rFonts w:ascii="Arial" w:hAnsi="Arial" w:cs="Arial"/>
          <w:bCs/>
          <w:color w:val="000000" w:themeColor="text1"/>
          <w:sz w:val="28"/>
          <w:szCs w:val="28"/>
        </w:rPr>
        <w:t>157</w:t>
      </w:r>
    </w:p>
    <w:p w14:paraId="3348B15B" w14:textId="77777777" w:rsidR="0030560A" w:rsidRPr="0030560A" w:rsidRDefault="0030560A" w:rsidP="00737E1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1FE9B8" w14:textId="2C402E2E" w:rsidR="0092457C" w:rsidRDefault="001E75DC" w:rsidP="00AD5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 Las teorías</w:t>
      </w:r>
      <w:r w:rsidR="00640553">
        <w:rPr>
          <w:rFonts w:ascii="Arial" w:hAnsi="Arial" w:cs="Arial"/>
          <w:bCs/>
          <w:color w:val="000000" w:themeColor="text1"/>
          <w:sz w:val="28"/>
          <w:szCs w:val="28"/>
        </w:rPr>
        <w:t xml:space="preserve"> del contrato social de </w:t>
      </w:r>
      <w:r w:rsidR="007511B4">
        <w:rPr>
          <w:rFonts w:ascii="Arial" w:hAnsi="Arial" w:cs="Arial"/>
          <w:bCs/>
          <w:color w:val="000000" w:themeColor="text1"/>
          <w:sz w:val="28"/>
          <w:szCs w:val="28"/>
        </w:rPr>
        <w:t xml:space="preserve">Hobbes y </w:t>
      </w:r>
      <w:r w:rsidR="00C03936">
        <w:rPr>
          <w:rFonts w:ascii="Arial" w:hAnsi="Arial" w:cs="Arial"/>
          <w:bCs/>
          <w:color w:val="000000" w:themeColor="text1"/>
          <w:sz w:val="28"/>
          <w:szCs w:val="28"/>
        </w:rPr>
        <w:t>Locke.</w:t>
      </w:r>
    </w:p>
    <w:p w14:paraId="37AE2692" w14:textId="77777777" w:rsidR="00377762" w:rsidRDefault="00401285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01285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166DE538" w14:textId="2C1537E9" w:rsidR="00D74C96" w:rsidRPr="00A12C6D" w:rsidRDefault="00D74C96" w:rsidP="00AD5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12C6D">
        <w:rPr>
          <w:rFonts w:ascii="Arial" w:hAnsi="Arial" w:cs="Arial"/>
          <w:bCs/>
          <w:color w:val="000000" w:themeColor="text1"/>
          <w:sz w:val="28"/>
          <w:szCs w:val="28"/>
        </w:rPr>
        <w:t>Se iniciará la clase con un breve repaso del último tema trabajado en clase.</w:t>
      </w:r>
    </w:p>
    <w:p w14:paraId="3E80C28C" w14:textId="715D2541" w:rsidR="00377762" w:rsidRDefault="00377762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00CD6611" w14:textId="77777777" w:rsidR="00220F4F" w:rsidRDefault="00220F4F" w:rsidP="00220F4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0F4F">
        <w:rPr>
          <w:rFonts w:ascii="Arial" w:hAnsi="Arial" w:cs="Arial"/>
          <w:bCs/>
          <w:color w:val="000000" w:themeColor="text1"/>
          <w:sz w:val="28"/>
          <w:szCs w:val="28"/>
        </w:rPr>
        <w:t>El docente explicará el tema y abrirá un espacio de intercambio para recuperar saberes previos y despejar dudas.</w:t>
      </w:r>
    </w:p>
    <w:p w14:paraId="3C5ED0A9" w14:textId="77777777" w:rsidR="00C342A2" w:rsidRDefault="005B11F8" w:rsidP="00407F7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220F4F" w:rsidRPr="00220F4F">
        <w:rPr>
          <w:rFonts w:ascii="Arial" w:hAnsi="Arial" w:cs="Arial"/>
          <w:b/>
          <w:color w:val="000000" w:themeColor="text1"/>
          <w:sz w:val="28"/>
          <w:szCs w:val="28"/>
        </w:rPr>
        <w:t xml:space="preserve"> principal</w:t>
      </w:r>
    </w:p>
    <w:p w14:paraId="17CF4C5A" w14:textId="5B147F27" w:rsidR="00407F76" w:rsidRPr="007328FC" w:rsidRDefault="00407F76" w:rsidP="007328F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Lean atentamente las páginas 153 a 156 del libro y contesten las siguientes preguntas</w:t>
      </w:r>
      <w:r w:rsidR="00C342A2" w:rsidRPr="007328F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6B0E0DB" w14:textId="77777777" w:rsidR="00407F76" w:rsidRPr="007328FC" w:rsidRDefault="00407F76" w:rsidP="007328F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DF7512" w14:textId="77777777" w:rsidR="006635E5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¿Qué guerras civiles le tocó vivir a Thomas Hobbes y cómo se relaciona ese clima inestable con su frase el miedo y yo somos hermanos? ¿Qué influyó en su visión del hombre y la autoridad política?</w:t>
      </w:r>
    </w:p>
    <w:p w14:paraId="703D7B35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99CDA5" w14:textId="77777777" w:rsidR="002C0F64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Hobbes, ¿por qué el hombre en el estado de naturaleza vive en una guerra de todos contra todos? ¿Qué argumentos usa para negar la </w:t>
      </w:r>
      <w:r w:rsidR="0088344E" w:rsidRPr="007328FC">
        <w:rPr>
          <w:rFonts w:ascii="Arial" w:hAnsi="Arial" w:cs="Arial"/>
          <w:bCs/>
          <w:color w:val="000000" w:themeColor="text1"/>
          <w:sz w:val="28"/>
          <w:szCs w:val="28"/>
        </w:rPr>
        <w:t>política n</w:t>
      </w: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atural de Aristóteles y la analogía con las abejas?</w:t>
      </w:r>
    </w:p>
    <w:p w14:paraId="49A6A436" w14:textId="77777777" w:rsidR="002C0F64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Para Hobbes, ¿cuáles son las tres leyes naturales y cómo la segunda ley funda el contrato social? Expliquen qué características tiene el Leviatán y por qué los contratos sin el apoyo de la espada, son aire</w:t>
      </w:r>
      <w:r w:rsidR="002C0F64" w:rsidRPr="007328F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60D6041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BA0471" w14:textId="77777777" w:rsidR="00D2579A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¿En qué contexto histórico escribió John Locke y cómo la Revolución Gloriosa de 1688 influyó en su teoría? ¿Contra quién polemiza en los Dos Tratados y qué sostenía Robert Filmer en Patriarca</w:t>
      </w:r>
      <w:r w:rsidR="00D2579A" w:rsidRPr="007328FC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7FDD4F2B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D54235B" w14:textId="1D634949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2327278" w14:textId="77777777" w:rsidR="00DB7BD6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indivisible?</w:t>
      </w:r>
    </w:p>
    <w:p w14:paraId="30FE407C" w14:textId="3DBF8C59" w:rsidR="007202C4" w:rsidRPr="007328FC" w:rsidRDefault="004A579F" w:rsidP="004A579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A579F">
        <w:rPr>
          <w:rFonts w:ascii="Arial" w:hAnsi="Arial" w:cs="Arial"/>
          <w:bCs/>
          <w:color w:val="000000" w:themeColor="text1"/>
          <w:sz w:val="28"/>
          <w:szCs w:val="28"/>
        </w:rPr>
        <w:t>A partir de este pasaje, tomado de las obras de John Locke, señalen cuál es la diferencia principal entre esta concepción del contrato social y la concepción de Thomas Hobbes.</w:t>
      </w:r>
    </w:p>
    <w:p w14:paraId="4DD9F908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D2ACF4" w14:textId="1BA71831" w:rsidR="0082227D" w:rsidRDefault="007328FC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1466BDE5" w14:textId="77777777" w:rsidR="00597BA7" w:rsidRPr="00641D27" w:rsidRDefault="00597BA7" w:rsidP="00597BA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finalizar, se realizará una puesta en común con el fin de socializar las respuestas.  </w:t>
      </w:r>
    </w:p>
    <w:p w14:paraId="448FC844" w14:textId="10DA5C39" w:rsidR="00597BA7" w:rsidRPr="00641D27" w:rsidRDefault="00597BA7" w:rsidP="00597BA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Se recordará la importancia de </w:t>
      </w:r>
      <w:r w:rsidR="00D436D2">
        <w:rPr>
          <w:rFonts w:ascii="Arial" w:hAnsi="Arial" w:cs="Arial"/>
          <w:bCs/>
          <w:color w:val="000000" w:themeColor="text1"/>
          <w:sz w:val="28"/>
          <w:szCs w:val="28"/>
        </w:rPr>
        <w:t>realizar</w:t>
      </w: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 las lecturas de los textos trabajados</w:t>
      </w:r>
      <w:r w:rsidR="00641D27"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 y de completar carpetas</w:t>
      </w: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, ya que en </w:t>
      </w:r>
      <w:r w:rsidR="007202C4">
        <w:rPr>
          <w:rFonts w:ascii="Arial" w:hAnsi="Arial" w:cs="Arial"/>
          <w:bCs/>
          <w:color w:val="000000" w:themeColor="text1"/>
          <w:sz w:val="28"/>
          <w:szCs w:val="28"/>
        </w:rPr>
        <w:t xml:space="preserve">próxima </w:t>
      </w: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>clase se comenzará con un repaso para el examen.</w:t>
      </w:r>
    </w:p>
    <w:p w14:paraId="5B02BCE2" w14:textId="77777777" w:rsidR="00597BA7" w:rsidRPr="00641D27" w:rsidRDefault="00597BA7" w:rsidP="00597BA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97BA7" w:rsidRPr="00641D2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E7FC" w14:textId="77777777" w:rsidR="00ED2B8A" w:rsidRDefault="00ED2B8A" w:rsidP="003C0D6D">
      <w:pPr>
        <w:spacing w:after="0" w:line="240" w:lineRule="auto"/>
      </w:pPr>
      <w:r>
        <w:separator/>
      </w:r>
    </w:p>
  </w:endnote>
  <w:endnote w:type="continuationSeparator" w:id="0">
    <w:p w14:paraId="0E963513" w14:textId="77777777" w:rsidR="00ED2B8A" w:rsidRDefault="00ED2B8A" w:rsidP="003C0D6D">
      <w:pPr>
        <w:spacing w:after="0" w:line="240" w:lineRule="auto"/>
      </w:pPr>
      <w:r>
        <w:continuationSeparator/>
      </w:r>
    </w:p>
  </w:endnote>
  <w:endnote w:type="continuationNotice" w:id="1">
    <w:p w14:paraId="22D63132" w14:textId="77777777" w:rsidR="00ED2B8A" w:rsidRDefault="00ED2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171A" w14:textId="77777777" w:rsidR="00ED2B8A" w:rsidRDefault="00ED2B8A" w:rsidP="003C0D6D">
      <w:pPr>
        <w:spacing w:after="0" w:line="240" w:lineRule="auto"/>
      </w:pPr>
      <w:r>
        <w:separator/>
      </w:r>
    </w:p>
  </w:footnote>
  <w:footnote w:type="continuationSeparator" w:id="0">
    <w:p w14:paraId="36CB787A" w14:textId="77777777" w:rsidR="00ED2B8A" w:rsidRDefault="00ED2B8A" w:rsidP="003C0D6D">
      <w:pPr>
        <w:spacing w:after="0" w:line="240" w:lineRule="auto"/>
      </w:pPr>
      <w:r>
        <w:continuationSeparator/>
      </w:r>
    </w:p>
  </w:footnote>
  <w:footnote w:type="continuationNotice" w:id="1">
    <w:p w14:paraId="58185BF7" w14:textId="77777777" w:rsidR="00ED2B8A" w:rsidRDefault="00ED2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12F2"/>
    <w:multiLevelType w:val="hybridMultilevel"/>
    <w:tmpl w:val="12BAD34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0D67"/>
    <w:multiLevelType w:val="hybridMultilevel"/>
    <w:tmpl w:val="CA0E082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7"/>
  </w:num>
  <w:num w:numId="2" w16cid:durableId="234362352">
    <w:abstractNumId w:val="6"/>
  </w:num>
  <w:num w:numId="3" w16cid:durableId="615873432">
    <w:abstractNumId w:val="1"/>
  </w:num>
  <w:num w:numId="4" w16cid:durableId="1238592931">
    <w:abstractNumId w:val="5"/>
  </w:num>
  <w:num w:numId="5" w16cid:durableId="1798377640">
    <w:abstractNumId w:val="2"/>
  </w:num>
  <w:num w:numId="6" w16cid:durableId="1242250319">
    <w:abstractNumId w:val="0"/>
  </w:num>
  <w:num w:numId="7" w16cid:durableId="722483171">
    <w:abstractNumId w:val="4"/>
  </w:num>
  <w:num w:numId="8" w16cid:durableId="1864127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2E4F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624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635A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22ED"/>
    <w:rsid w:val="000E3867"/>
    <w:rsid w:val="000E3C92"/>
    <w:rsid w:val="000E3DB2"/>
    <w:rsid w:val="000E46A0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54C"/>
    <w:rsid w:val="00121F2E"/>
    <w:rsid w:val="00122349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CE0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61CB"/>
    <w:rsid w:val="001D7AEC"/>
    <w:rsid w:val="001E077A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5DC"/>
    <w:rsid w:val="001E7603"/>
    <w:rsid w:val="001E7F5C"/>
    <w:rsid w:val="001E7FDE"/>
    <w:rsid w:val="001F0104"/>
    <w:rsid w:val="001F41A0"/>
    <w:rsid w:val="001F442E"/>
    <w:rsid w:val="001F486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4F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C4E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0DC8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6B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866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0F64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0A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635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5E5"/>
    <w:rsid w:val="00337B04"/>
    <w:rsid w:val="00340563"/>
    <w:rsid w:val="0034065A"/>
    <w:rsid w:val="00340EA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DE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762"/>
    <w:rsid w:val="00380AB0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C7BF7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169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1285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07F76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2F3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850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79F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22BE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E7A3E"/>
    <w:rsid w:val="004F0C48"/>
    <w:rsid w:val="004F119F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9778C"/>
    <w:rsid w:val="00597BA7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1F8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091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2B6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062F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553"/>
    <w:rsid w:val="00640F1A"/>
    <w:rsid w:val="00641170"/>
    <w:rsid w:val="0064122C"/>
    <w:rsid w:val="00641D27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5E98"/>
    <w:rsid w:val="006564CD"/>
    <w:rsid w:val="00656632"/>
    <w:rsid w:val="006578F8"/>
    <w:rsid w:val="00657CD5"/>
    <w:rsid w:val="006614BC"/>
    <w:rsid w:val="00661BE7"/>
    <w:rsid w:val="00662523"/>
    <w:rsid w:val="00663004"/>
    <w:rsid w:val="006635E5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B7BE6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658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2C4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066"/>
    <w:rsid w:val="00731280"/>
    <w:rsid w:val="007328FC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E1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5A0D"/>
    <w:rsid w:val="007470C1"/>
    <w:rsid w:val="00747710"/>
    <w:rsid w:val="00747DB7"/>
    <w:rsid w:val="00747FED"/>
    <w:rsid w:val="00750312"/>
    <w:rsid w:val="0075054F"/>
    <w:rsid w:val="00750EAF"/>
    <w:rsid w:val="007511B4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727"/>
    <w:rsid w:val="0076174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C7D9F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4E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184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227D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5A0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44E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DDC"/>
    <w:rsid w:val="008D3F9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2A7"/>
    <w:rsid w:val="008F0108"/>
    <w:rsid w:val="008F0555"/>
    <w:rsid w:val="008F2466"/>
    <w:rsid w:val="008F2EA4"/>
    <w:rsid w:val="008F3144"/>
    <w:rsid w:val="008F4ADA"/>
    <w:rsid w:val="008F4E8B"/>
    <w:rsid w:val="008F6A29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57C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8E8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4F8B"/>
    <w:rsid w:val="009453B5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B7A7B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055E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C6D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C22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6FB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3D75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2DF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392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6F9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D8F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380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7AF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936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02"/>
    <w:rsid w:val="00C33440"/>
    <w:rsid w:val="00C342A2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421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79A"/>
    <w:rsid w:val="00D25C54"/>
    <w:rsid w:val="00D25FB9"/>
    <w:rsid w:val="00D2706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6D2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E86"/>
    <w:rsid w:val="00D74C9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592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BD6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79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47929"/>
    <w:rsid w:val="00E503A7"/>
    <w:rsid w:val="00E503D3"/>
    <w:rsid w:val="00E50EAF"/>
    <w:rsid w:val="00E5164B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A1A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2B8A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BA6"/>
    <w:rsid w:val="00EF1081"/>
    <w:rsid w:val="00EF17D2"/>
    <w:rsid w:val="00EF1977"/>
    <w:rsid w:val="00EF1DCC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1CA3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570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5E5B"/>
    <w:rsid w:val="00F66097"/>
    <w:rsid w:val="00F66762"/>
    <w:rsid w:val="00F67790"/>
    <w:rsid w:val="00F67C2C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2026-05-03T19:41:00Z</dcterms:created>
  <dcterms:modified xsi:type="dcterms:W3CDTF">2026-05-03T19:41:00Z</dcterms:modified>
</cp:coreProperties>
</file>